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A298E" w:rsidRPr="00891C09" w:rsidRDefault="007A298E" w:rsidP="0017620C">
      <w:pPr>
        <w:jc w:val="center"/>
        <w:rPr>
          <w:rFonts w:ascii="Times New Roman" w:hAnsi="Times New Roman"/>
          <w:sz w:val="28"/>
          <w:szCs w:val="28"/>
        </w:rPr>
      </w:pPr>
      <w:bookmarkStart w:id="0" w:name="_GoBack"/>
      <w:bookmarkEnd w:id="0"/>
      <w:r w:rsidRPr="00891C09">
        <w:rPr>
          <w:rFonts w:ascii="Times New Roman" w:hAnsi="Times New Roman"/>
          <w:sz w:val="28"/>
          <w:szCs w:val="28"/>
        </w:rPr>
        <w:t>Федеральное казённое профессиональное образовательное учреждение «оренбургский государственный экономический колледж-интернат» министерства труда и социальной защиты Российской Федерации</w:t>
      </w:r>
    </w:p>
    <w:p w:rsidR="007A298E" w:rsidRDefault="007A298E" w:rsidP="0017620C"/>
    <w:p w:rsidR="007A298E" w:rsidRDefault="007A298E" w:rsidP="0017620C"/>
    <w:p w:rsidR="007A298E" w:rsidRDefault="007A298E" w:rsidP="0017620C">
      <w:pPr>
        <w:rPr>
          <w:sz w:val="44"/>
          <w:szCs w:val="44"/>
        </w:rPr>
      </w:pPr>
    </w:p>
    <w:p w:rsidR="00984E78" w:rsidRDefault="00984E78" w:rsidP="0017620C">
      <w:pPr>
        <w:rPr>
          <w:sz w:val="44"/>
          <w:szCs w:val="44"/>
        </w:rPr>
      </w:pPr>
    </w:p>
    <w:p w:rsidR="00984E78" w:rsidRPr="00EC122B" w:rsidRDefault="00984E78" w:rsidP="0017620C">
      <w:pPr>
        <w:rPr>
          <w:sz w:val="44"/>
          <w:szCs w:val="44"/>
        </w:rPr>
      </w:pPr>
    </w:p>
    <w:p w:rsidR="007A298E" w:rsidRPr="00EC122B" w:rsidRDefault="007A298E" w:rsidP="0017620C">
      <w:pPr>
        <w:pStyle w:val="a3"/>
        <w:shd w:val="clear" w:color="auto" w:fill="FFFFFF"/>
        <w:spacing w:before="0" w:beforeAutospacing="0" w:after="0" w:afterAutospacing="0" w:line="276" w:lineRule="auto"/>
        <w:ind w:left="-567" w:firstLine="851"/>
        <w:jc w:val="center"/>
        <w:rPr>
          <w:color w:val="000000"/>
          <w:sz w:val="44"/>
          <w:szCs w:val="44"/>
        </w:rPr>
      </w:pPr>
      <w:r w:rsidRPr="00EC122B">
        <w:rPr>
          <w:b/>
          <w:bCs/>
          <w:sz w:val="44"/>
          <w:szCs w:val="44"/>
        </w:rPr>
        <w:t>Тема: «</w:t>
      </w:r>
      <w:r w:rsidR="00166AF2">
        <w:rPr>
          <w:b/>
          <w:bCs/>
          <w:sz w:val="44"/>
          <w:szCs w:val="44"/>
        </w:rPr>
        <w:t>Патриотизм</w:t>
      </w:r>
      <w:r w:rsidRPr="00EC122B">
        <w:rPr>
          <w:b/>
          <w:bCs/>
          <w:sz w:val="44"/>
          <w:szCs w:val="44"/>
        </w:rPr>
        <w:t xml:space="preserve"> женщин и детей Оренбургской (Чкаловской) области в Великой Отечественной войне 1941-1945 гг.»</w:t>
      </w:r>
    </w:p>
    <w:p w:rsidR="007A298E" w:rsidRDefault="007A298E" w:rsidP="0017620C"/>
    <w:p w:rsidR="007A298E" w:rsidRDefault="007A298E" w:rsidP="0017620C"/>
    <w:p w:rsidR="007A298E" w:rsidRDefault="007A298E" w:rsidP="0017620C"/>
    <w:p w:rsidR="007A298E" w:rsidRDefault="007A298E" w:rsidP="0017620C"/>
    <w:p w:rsidR="00166AF2" w:rsidRDefault="00B0036E" w:rsidP="0017620C">
      <w:pPr>
        <w:jc w:val="center"/>
        <w:rPr>
          <w:rFonts w:ascii="Times New Roman" w:hAnsi="Times New Roman"/>
          <w:b/>
          <w:bCs/>
          <w:sz w:val="28"/>
          <w:szCs w:val="28"/>
        </w:rPr>
      </w:pPr>
      <w:r>
        <w:rPr>
          <w:rFonts w:ascii="Times New Roman" w:hAnsi="Times New Roman"/>
          <w:b/>
          <w:bCs/>
          <w:sz w:val="28"/>
          <w:szCs w:val="28"/>
        </w:rPr>
        <w:t xml:space="preserve">                    </w:t>
      </w:r>
    </w:p>
    <w:p w:rsidR="00166AF2" w:rsidRDefault="00166AF2" w:rsidP="0017620C">
      <w:pPr>
        <w:jc w:val="center"/>
        <w:rPr>
          <w:rFonts w:ascii="Times New Roman" w:hAnsi="Times New Roman"/>
          <w:b/>
          <w:bCs/>
          <w:sz w:val="28"/>
          <w:szCs w:val="28"/>
        </w:rPr>
      </w:pPr>
    </w:p>
    <w:p w:rsidR="00166AF2" w:rsidRDefault="00166AF2" w:rsidP="0017620C">
      <w:pPr>
        <w:jc w:val="center"/>
        <w:rPr>
          <w:rFonts w:ascii="Times New Roman" w:hAnsi="Times New Roman"/>
          <w:b/>
          <w:bCs/>
          <w:sz w:val="28"/>
          <w:szCs w:val="28"/>
        </w:rPr>
      </w:pPr>
    </w:p>
    <w:p w:rsidR="007A298E" w:rsidRDefault="00166AF2" w:rsidP="0017620C">
      <w:pPr>
        <w:jc w:val="center"/>
        <w:rPr>
          <w:rFonts w:ascii="Times New Roman" w:hAnsi="Times New Roman"/>
          <w:b/>
          <w:bCs/>
          <w:sz w:val="28"/>
          <w:szCs w:val="28"/>
        </w:rPr>
      </w:pPr>
      <w:r>
        <w:rPr>
          <w:rFonts w:ascii="Times New Roman" w:hAnsi="Times New Roman"/>
          <w:b/>
          <w:bCs/>
          <w:sz w:val="28"/>
          <w:szCs w:val="28"/>
        </w:rPr>
        <w:t xml:space="preserve">                          </w:t>
      </w:r>
      <w:r w:rsidR="00B0036E">
        <w:rPr>
          <w:rFonts w:ascii="Times New Roman" w:hAnsi="Times New Roman"/>
          <w:b/>
          <w:bCs/>
          <w:sz w:val="28"/>
          <w:szCs w:val="28"/>
        </w:rPr>
        <w:t xml:space="preserve"> </w:t>
      </w:r>
      <w:r>
        <w:rPr>
          <w:rFonts w:ascii="Times New Roman" w:hAnsi="Times New Roman"/>
          <w:b/>
          <w:bCs/>
          <w:sz w:val="28"/>
          <w:szCs w:val="28"/>
        </w:rPr>
        <w:t xml:space="preserve">          </w:t>
      </w:r>
      <w:r w:rsidR="00B0036E" w:rsidRPr="00891C09">
        <w:rPr>
          <w:rFonts w:ascii="Times New Roman" w:hAnsi="Times New Roman"/>
          <w:b/>
          <w:bCs/>
          <w:sz w:val="28"/>
          <w:szCs w:val="28"/>
        </w:rPr>
        <w:t xml:space="preserve">Разработчик: </w:t>
      </w:r>
      <w:r w:rsidR="007A298E" w:rsidRPr="00891C09">
        <w:rPr>
          <w:rFonts w:ascii="Times New Roman" w:hAnsi="Times New Roman"/>
          <w:b/>
          <w:bCs/>
          <w:sz w:val="28"/>
          <w:szCs w:val="28"/>
        </w:rPr>
        <w:t>Максимова Любовь Леонидовна</w:t>
      </w:r>
    </w:p>
    <w:p w:rsidR="007A298E" w:rsidRPr="00166AF2" w:rsidRDefault="00166AF2" w:rsidP="0017620C">
      <w:pPr>
        <w:jc w:val="right"/>
        <w:rPr>
          <w:rFonts w:ascii="Times New Roman" w:hAnsi="Times New Roman"/>
          <w:sz w:val="28"/>
          <w:szCs w:val="28"/>
        </w:rPr>
      </w:pPr>
      <w:r>
        <w:rPr>
          <w:rFonts w:ascii="Times New Roman" w:hAnsi="Times New Roman"/>
          <w:bCs/>
          <w:sz w:val="28"/>
          <w:szCs w:val="28"/>
        </w:rPr>
        <w:t xml:space="preserve">    </w:t>
      </w:r>
      <w:r w:rsidR="000F2558" w:rsidRPr="00166AF2">
        <w:rPr>
          <w:rFonts w:ascii="Times New Roman" w:hAnsi="Times New Roman"/>
          <w:bCs/>
          <w:sz w:val="28"/>
          <w:szCs w:val="28"/>
        </w:rPr>
        <w:t>п</w:t>
      </w:r>
      <w:r w:rsidR="007A298E" w:rsidRPr="00166AF2">
        <w:rPr>
          <w:rFonts w:ascii="Times New Roman" w:hAnsi="Times New Roman"/>
          <w:bCs/>
          <w:sz w:val="28"/>
          <w:szCs w:val="28"/>
        </w:rPr>
        <w:t>реподаватель высшей квалификационной категории</w:t>
      </w:r>
    </w:p>
    <w:p w:rsidR="00B0036E" w:rsidRDefault="00B0036E" w:rsidP="0017620C"/>
    <w:p w:rsidR="00B0036E" w:rsidRDefault="00B0036E" w:rsidP="0017620C"/>
    <w:p w:rsidR="00B0036E" w:rsidRDefault="00B0036E" w:rsidP="0017620C"/>
    <w:p w:rsidR="007A298E" w:rsidRDefault="007A298E" w:rsidP="0017620C">
      <w:pPr>
        <w:jc w:val="center"/>
        <w:rPr>
          <w:rFonts w:ascii="Times New Roman" w:hAnsi="Times New Roman"/>
          <w:sz w:val="28"/>
          <w:szCs w:val="28"/>
        </w:rPr>
      </w:pPr>
      <w:r>
        <w:rPr>
          <w:rFonts w:ascii="Times New Roman" w:hAnsi="Times New Roman"/>
          <w:sz w:val="28"/>
          <w:szCs w:val="28"/>
        </w:rPr>
        <w:t>г. Оренбург 202</w:t>
      </w:r>
      <w:r w:rsidR="00B0036E">
        <w:rPr>
          <w:rFonts w:ascii="Times New Roman" w:hAnsi="Times New Roman"/>
          <w:sz w:val="28"/>
          <w:szCs w:val="28"/>
        </w:rPr>
        <w:t>3</w:t>
      </w:r>
      <w:r>
        <w:rPr>
          <w:rFonts w:ascii="Times New Roman" w:hAnsi="Times New Roman"/>
          <w:sz w:val="28"/>
          <w:szCs w:val="28"/>
        </w:rPr>
        <w:t xml:space="preserve">   </w:t>
      </w:r>
    </w:p>
    <w:p w:rsidR="0089269E" w:rsidRDefault="0089269E" w:rsidP="0017620C">
      <w:pPr>
        <w:spacing w:after="0"/>
        <w:jc w:val="center"/>
        <w:rPr>
          <w:rFonts w:ascii="Times New Roman" w:eastAsiaTheme="minorHAnsi" w:hAnsi="Times New Roman"/>
          <w:b/>
          <w:sz w:val="28"/>
          <w:szCs w:val="28"/>
        </w:rPr>
      </w:pPr>
    </w:p>
    <w:p w:rsidR="000F2558" w:rsidRPr="000F2558" w:rsidRDefault="000F2558" w:rsidP="0017620C">
      <w:pPr>
        <w:spacing w:after="0"/>
        <w:jc w:val="center"/>
        <w:rPr>
          <w:rFonts w:ascii="Times New Roman" w:eastAsiaTheme="minorHAnsi" w:hAnsi="Times New Roman"/>
          <w:b/>
          <w:sz w:val="28"/>
          <w:szCs w:val="28"/>
        </w:rPr>
      </w:pPr>
      <w:r w:rsidRPr="000F2558">
        <w:rPr>
          <w:rFonts w:ascii="Times New Roman" w:eastAsiaTheme="minorHAnsi" w:hAnsi="Times New Roman"/>
          <w:b/>
          <w:sz w:val="28"/>
          <w:szCs w:val="28"/>
        </w:rPr>
        <w:lastRenderedPageBreak/>
        <w:t>СОДЕРЖАНИЕ</w:t>
      </w:r>
    </w:p>
    <w:p w:rsidR="000F2558" w:rsidRPr="000F2558" w:rsidRDefault="000F2558" w:rsidP="0017620C">
      <w:pPr>
        <w:spacing w:after="0"/>
        <w:jc w:val="center"/>
        <w:rPr>
          <w:rFonts w:ascii="Times New Roman" w:eastAsiaTheme="minorHAnsi" w:hAnsi="Times New Roman"/>
          <w:b/>
          <w:sz w:val="28"/>
          <w:szCs w:val="28"/>
        </w:rPr>
      </w:pPr>
    </w:p>
    <w:tbl>
      <w:tblPr>
        <w:tblStyle w:val="a7"/>
        <w:tblW w:w="966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60"/>
        <w:gridCol w:w="496"/>
      </w:tblGrid>
      <w:tr w:rsidR="000F2558" w:rsidRPr="000F2558" w:rsidTr="000F2558">
        <w:trPr>
          <w:trHeight w:val="651"/>
        </w:trPr>
        <w:tc>
          <w:tcPr>
            <w:tcW w:w="9167" w:type="dxa"/>
          </w:tcPr>
          <w:p w:rsidR="000F2558" w:rsidRPr="000F2558" w:rsidRDefault="000F2558" w:rsidP="0017620C">
            <w:pPr>
              <w:spacing w:after="0"/>
              <w:jc w:val="both"/>
              <w:rPr>
                <w:rFonts w:ascii="Times New Roman" w:eastAsiaTheme="minorHAnsi" w:hAnsi="Times New Roman"/>
                <w:b/>
                <w:sz w:val="28"/>
                <w:szCs w:val="28"/>
              </w:rPr>
            </w:pPr>
            <w:r w:rsidRPr="000F2558">
              <w:rPr>
                <w:rFonts w:ascii="Times New Roman" w:eastAsiaTheme="minorHAnsi" w:hAnsi="Times New Roman"/>
                <w:sz w:val="28"/>
                <w:szCs w:val="28"/>
              </w:rPr>
              <w:t>Введение………………………………………………………………………</w:t>
            </w:r>
            <w:r w:rsidR="00166AF2">
              <w:rPr>
                <w:rFonts w:ascii="Times New Roman" w:eastAsiaTheme="minorHAnsi" w:hAnsi="Times New Roman"/>
                <w:sz w:val="28"/>
                <w:szCs w:val="28"/>
              </w:rPr>
              <w:t>….</w:t>
            </w:r>
          </w:p>
        </w:tc>
        <w:tc>
          <w:tcPr>
            <w:tcW w:w="496" w:type="dxa"/>
          </w:tcPr>
          <w:p w:rsidR="000F2558" w:rsidRPr="000F2558" w:rsidRDefault="00281D68" w:rsidP="0017620C">
            <w:pPr>
              <w:spacing w:after="0"/>
              <w:jc w:val="center"/>
              <w:rPr>
                <w:rFonts w:ascii="Times New Roman" w:eastAsiaTheme="minorHAnsi" w:hAnsi="Times New Roman"/>
                <w:sz w:val="28"/>
                <w:szCs w:val="28"/>
              </w:rPr>
            </w:pPr>
            <w:r>
              <w:rPr>
                <w:rFonts w:ascii="Times New Roman" w:eastAsiaTheme="minorHAnsi" w:hAnsi="Times New Roman"/>
                <w:sz w:val="28"/>
                <w:szCs w:val="28"/>
              </w:rPr>
              <w:t>3</w:t>
            </w:r>
          </w:p>
        </w:tc>
      </w:tr>
      <w:tr w:rsidR="000F2558" w:rsidRPr="000F2558" w:rsidTr="000F2558">
        <w:trPr>
          <w:trHeight w:val="969"/>
        </w:trPr>
        <w:tc>
          <w:tcPr>
            <w:tcW w:w="9167" w:type="dxa"/>
          </w:tcPr>
          <w:p w:rsidR="000F2558" w:rsidRPr="000F2558" w:rsidRDefault="000F2558" w:rsidP="0017620C">
            <w:pPr>
              <w:spacing w:after="0"/>
              <w:jc w:val="both"/>
              <w:rPr>
                <w:rFonts w:ascii="Times New Roman" w:eastAsiaTheme="minorHAnsi" w:hAnsi="Times New Roman"/>
                <w:sz w:val="28"/>
                <w:szCs w:val="28"/>
              </w:rPr>
            </w:pPr>
            <w:r w:rsidRPr="000F2558">
              <w:rPr>
                <w:rFonts w:ascii="Times New Roman" w:eastAsiaTheme="minorHAnsi" w:hAnsi="Times New Roman"/>
                <w:sz w:val="28"/>
                <w:szCs w:val="28"/>
              </w:rPr>
              <w:t xml:space="preserve">1 </w:t>
            </w:r>
            <w:r w:rsidRPr="00EC122B">
              <w:rPr>
                <w:rFonts w:ascii="Times New Roman" w:eastAsia="Times New Roman" w:hAnsi="Times New Roman"/>
                <w:bCs/>
                <w:color w:val="000000"/>
                <w:sz w:val="28"/>
                <w:szCs w:val="28"/>
                <w:lang w:eastAsia="ru-RU"/>
              </w:rPr>
              <w:t xml:space="preserve">«Человек тыла» в промышленном и в сельскохозяйственном               производстве в годы Великой Отечественной </w:t>
            </w:r>
            <w:r>
              <w:rPr>
                <w:rFonts w:ascii="Times New Roman" w:eastAsia="Times New Roman" w:hAnsi="Times New Roman"/>
                <w:bCs/>
                <w:color w:val="000000"/>
                <w:sz w:val="28"/>
                <w:szCs w:val="28"/>
                <w:lang w:eastAsia="ru-RU"/>
              </w:rPr>
              <w:t>войны</w:t>
            </w:r>
            <w:r>
              <w:rPr>
                <w:rFonts w:ascii="Times New Roman" w:eastAsiaTheme="minorHAnsi" w:hAnsi="Times New Roman"/>
                <w:sz w:val="28"/>
                <w:szCs w:val="28"/>
              </w:rPr>
              <w:t>…………………………………………………………………………</w:t>
            </w:r>
            <w:r w:rsidR="00166AF2">
              <w:rPr>
                <w:rFonts w:ascii="Times New Roman" w:eastAsiaTheme="minorHAnsi" w:hAnsi="Times New Roman"/>
                <w:sz w:val="28"/>
                <w:szCs w:val="28"/>
              </w:rPr>
              <w:t>…..</w:t>
            </w:r>
            <w:r>
              <w:rPr>
                <w:rFonts w:ascii="Times New Roman" w:eastAsiaTheme="minorHAnsi" w:hAnsi="Times New Roman"/>
                <w:sz w:val="28"/>
                <w:szCs w:val="28"/>
              </w:rPr>
              <w:t xml:space="preserve"> </w:t>
            </w:r>
          </w:p>
        </w:tc>
        <w:tc>
          <w:tcPr>
            <w:tcW w:w="496" w:type="dxa"/>
          </w:tcPr>
          <w:p w:rsidR="000F2558" w:rsidRPr="000F2558" w:rsidRDefault="000F2558" w:rsidP="0017620C">
            <w:pPr>
              <w:spacing w:after="0"/>
              <w:jc w:val="center"/>
              <w:rPr>
                <w:rFonts w:ascii="Times New Roman" w:eastAsiaTheme="minorHAnsi" w:hAnsi="Times New Roman"/>
                <w:sz w:val="28"/>
                <w:szCs w:val="28"/>
              </w:rPr>
            </w:pPr>
          </w:p>
          <w:p w:rsidR="000F2558" w:rsidRPr="000F2558" w:rsidRDefault="0089269E" w:rsidP="0017620C">
            <w:pPr>
              <w:spacing w:after="0"/>
              <w:jc w:val="center"/>
              <w:rPr>
                <w:rFonts w:ascii="Times New Roman" w:eastAsiaTheme="minorHAnsi" w:hAnsi="Times New Roman"/>
                <w:sz w:val="28"/>
                <w:szCs w:val="28"/>
              </w:rPr>
            </w:pPr>
            <w:r>
              <w:rPr>
                <w:rFonts w:ascii="Times New Roman" w:eastAsiaTheme="minorHAnsi" w:hAnsi="Times New Roman"/>
                <w:sz w:val="28"/>
                <w:szCs w:val="28"/>
              </w:rPr>
              <w:t>8</w:t>
            </w:r>
          </w:p>
        </w:tc>
      </w:tr>
      <w:tr w:rsidR="000F2558" w:rsidRPr="000F2558" w:rsidTr="000F2558">
        <w:trPr>
          <w:trHeight w:val="984"/>
        </w:trPr>
        <w:tc>
          <w:tcPr>
            <w:tcW w:w="9167" w:type="dxa"/>
          </w:tcPr>
          <w:p w:rsidR="000F2558" w:rsidRPr="000F2558" w:rsidRDefault="000F2558" w:rsidP="0017620C">
            <w:pPr>
              <w:spacing w:after="0"/>
              <w:jc w:val="both"/>
              <w:rPr>
                <w:rFonts w:ascii="Times New Roman" w:eastAsiaTheme="minorHAnsi" w:hAnsi="Times New Roman"/>
                <w:b/>
                <w:sz w:val="28"/>
                <w:szCs w:val="28"/>
              </w:rPr>
            </w:pPr>
            <w:r w:rsidRPr="000F2558">
              <w:rPr>
                <w:rFonts w:ascii="Times New Roman" w:eastAsiaTheme="minorHAnsi" w:hAnsi="Times New Roman"/>
                <w:sz w:val="28"/>
                <w:szCs w:val="28"/>
              </w:rPr>
              <w:t xml:space="preserve">2 </w:t>
            </w:r>
            <w:r w:rsidRPr="00EC122B">
              <w:rPr>
                <w:rStyle w:val="a4"/>
                <w:rFonts w:ascii="Times New Roman" w:hAnsi="Times New Roman"/>
                <w:b w:val="0"/>
                <w:color w:val="000000"/>
                <w:sz w:val="28"/>
                <w:szCs w:val="28"/>
              </w:rPr>
              <w:t>Трудовой подвиг женщин и детей советского тыла</w:t>
            </w:r>
            <w:r w:rsidRPr="000F2558">
              <w:rPr>
                <w:rFonts w:ascii="Times New Roman" w:eastAsiaTheme="minorHAnsi" w:hAnsi="Times New Roman"/>
                <w:sz w:val="28"/>
                <w:szCs w:val="28"/>
              </w:rPr>
              <w:t>.………………………………………</w:t>
            </w:r>
            <w:r>
              <w:rPr>
                <w:rFonts w:ascii="Times New Roman" w:eastAsiaTheme="minorHAnsi" w:hAnsi="Times New Roman"/>
                <w:sz w:val="28"/>
                <w:szCs w:val="28"/>
              </w:rPr>
              <w:t>……………………………………</w:t>
            </w:r>
            <w:r w:rsidR="00166AF2">
              <w:rPr>
                <w:rFonts w:ascii="Times New Roman" w:eastAsiaTheme="minorHAnsi" w:hAnsi="Times New Roman"/>
                <w:sz w:val="28"/>
                <w:szCs w:val="28"/>
              </w:rPr>
              <w:t>...</w:t>
            </w:r>
          </w:p>
        </w:tc>
        <w:tc>
          <w:tcPr>
            <w:tcW w:w="496" w:type="dxa"/>
          </w:tcPr>
          <w:p w:rsidR="000F2558" w:rsidRPr="000F2558" w:rsidRDefault="000F2558" w:rsidP="0017620C">
            <w:pPr>
              <w:spacing w:after="0"/>
              <w:jc w:val="center"/>
              <w:rPr>
                <w:rFonts w:ascii="Times New Roman" w:eastAsiaTheme="minorHAnsi" w:hAnsi="Times New Roman"/>
                <w:sz w:val="28"/>
                <w:szCs w:val="28"/>
              </w:rPr>
            </w:pPr>
          </w:p>
          <w:p w:rsidR="000F2558" w:rsidRPr="000F2558" w:rsidRDefault="00281D68" w:rsidP="0089269E">
            <w:pPr>
              <w:spacing w:after="0"/>
              <w:jc w:val="center"/>
              <w:rPr>
                <w:rFonts w:ascii="Times New Roman" w:eastAsiaTheme="minorHAnsi" w:hAnsi="Times New Roman"/>
                <w:sz w:val="28"/>
                <w:szCs w:val="28"/>
              </w:rPr>
            </w:pPr>
            <w:r>
              <w:rPr>
                <w:rFonts w:ascii="Times New Roman" w:eastAsiaTheme="minorHAnsi" w:hAnsi="Times New Roman"/>
                <w:sz w:val="28"/>
                <w:szCs w:val="28"/>
              </w:rPr>
              <w:t>1</w:t>
            </w:r>
            <w:r w:rsidR="0089269E">
              <w:rPr>
                <w:rFonts w:ascii="Times New Roman" w:eastAsiaTheme="minorHAnsi" w:hAnsi="Times New Roman"/>
                <w:sz w:val="28"/>
                <w:szCs w:val="28"/>
              </w:rPr>
              <w:t>3</w:t>
            </w:r>
          </w:p>
        </w:tc>
      </w:tr>
      <w:tr w:rsidR="000F2558" w:rsidRPr="000F2558" w:rsidTr="000F2558">
        <w:trPr>
          <w:trHeight w:val="651"/>
        </w:trPr>
        <w:tc>
          <w:tcPr>
            <w:tcW w:w="9167" w:type="dxa"/>
          </w:tcPr>
          <w:p w:rsidR="000F2558" w:rsidRPr="000F2558" w:rsidRDefault="00281D68" w:rsidP="0017620C">
            <w:pPr>
              <w:spacing w:after="0"/>
              <w:jc w:val="both"/>
              <w:rPr>
                <w:rFonts w:ascii="Times New Roman" w:eastAsiaTheme="minorHAnsi" w:hAnsi="Times New Roman"/>
                <w:sz w:val="28"/>
                <w:szCs w:val="28"/>
              </w:rPr>
            </w:pPr>
            <w:r>
              <w:rPr>
                <w:rFonts w:ascii="Times New Roman" w:eastAsiaTheme="minorHAnsi" w:hAnsi="Times New Roman"/>
                <w:sz w:val="28"/>
                <w:szCs w:val="28"/>
              </w:rPr>
              <w:t>Заключение</w:t>
            </w:r>
            <w:r w:rsidR="000F2558" w:rsidRPr="000F2558">
              <w:rPr>
                <w:rFonts w:ascii="Times New Roman" w:eastAsiaTheme="minorHAnsi" w:hAnsi="Times New Roman"/>
                <w:sz w:val="28"/>
                <w:szCs w:val="28"/>
              </w:rPr>
              <w:t xml:space="preserve"> ……………………………………………………</w:t>
            </w:r>
            <w:r>
              <w:rPr>
                <w:rFonts w:ascii="Times New Roman" w:eastAsiaTheme="minorHAnsi" w:hAnsi="Times New Roman"/>
                <w:sz w:val="28"/>
                <w:szCs w:val="28"/>
              </w:rPr>
              <w:t>………………</w:t>
            </w:r>
            <w:r w:rsidR="00166AF2">
              <w:rPr>
                <w:rFonts w:ascii="Times New Roman" w:eastAsiaTheme="minorHAnsi" w:hAnsi="Times New Roman"/>
                <w:sz w:val="28"/>
                <w:szCs w:val="28"/>
              </w:rPr>
              <w:t>..</w:t>
            </w:r>
            <w:r>
              <w:rPr>
                <w:rFonts w:ascii="Times New Roman" w:eastAsiaTheme="minorHAnsi" w:hAnsi="Times New Roman"/>
                <w:sz w:val="28"/>
                <w:szCs w:val="28"/>
              </w:rPr>
              <w:t>.</w:t>
            </w:r>
          </w:p>
        </w:tc>
        <w:tc>
          <w:tcPr>
            <w:tcW w:w="496" w:type="dxa"/>
          </w:tcPr>
          <w:p w:rsidR="000F2558" w:rsidRPr="000F2558" w:rsidRDefault="0089269E" w:rsidP="0017620C">
            <w:pPr>
              <w:spacing w:after="0"/>
              <w:jc w:val="center"/>
              <w:rPr>
                <w:rFonts w:ascii="Times New Roman" w:eastAsiaTheme="minorHAnsi" w:hAnsi="Times New Roman"/>
                <w:sz w:val="28"/>
                <w:szCs w:val="28"/>
              </w:rPr>
            </w:pPr>
            <w:r>
              <w:rPr>
                <w:rFonts w:ascii="Times New Roman" w:eastAsiaTheme="minorHAnsi" w:hAnsi="Times New Roman"/>
                <w:sz w:val="28"/>
                <w:szCs w:val="28"/>
              </w:rPr>
              <w:t>20</w:t>
            </w:r>
          </w:p>
        </w:tc>
      </w:tr>
      <w:tr w:rsidR="000F2558" w:rsidRPr="000F2558" w:rsidTr="000F2558">
        <w:trPr>
          <w:trHeight w:val="651"/>
        </w:trPr>
        <w:tc>
          <w:tcPr>
            <w:tcW w:w="9167" w:type="dxa"/>
          </w:tcPr>
          <w:p w:rsidR="000F2558" w:rsidRPr="000F2558" w:rsidRDefault="000F2558" w:rsidP="0017620C">
            <w:pPr>
              <w:spacing w:after="0"/>
              <w:jc w:val="both"/>
              <w:rPr>
                <w:rFonts w:ascii="Times New Roman" w:eastAsiaTheme="minorHAnsi" w:hAnsi="Times New Roman"/>
                <w:sz w:val="28"/>
                <w:szCs w:val="28"/>
              </w:rPr>
            </w:pPr>
            <w:r w:rsidRPr="000F2558">
              <w:rPr>
                <w:rFonts w:ascii="Times New Roman" w:eastAsiaTheme="minorHAnsi" w:hAnsi="Times New Roman"/>
                <w:sz w:val="28"/>
                <w:szCs w:val="28"/>
              </w:rPr>
              <w:t>Список использованных источников………………………………………</w:t>
            </w:r>
            <w:r w:rsidR="00166AF2">
              <w:rPr>
                <w:rFonts w:ascii="Times New Roman" w:eastAsiaTheme="minorHAnsi" w:hAnsi="Times New Roman"/>
                <w:sz w:val="28"/>
                <w:szCs w:val="28"/>
              </w:rPr>
              <w:t>…..</w:t>
            </w:r>
          </w:p>
        </w:tc>
        <w:tc>
          <w:tcPr>
            <w:tcW w:w="496" w:type="dxa"/>
          </w:tcPr>
          <w:p w:rsidR="000F2558" w:rsidRPr="000F2558" w:rsidRDefault="00281D68" w:rsidP="0017620C">
            <w:pPr>
              <w:spacing w:after="0"/>
              <w:jc w:val="center"/>
              <w:rPr>
                <w:rFonts w:ascii="Times New Roman" w:eastAsiaTheme="minorHAnsi" w:hAnsi="Times New Roman"/>
                <w:sz w:val="28"/>
                <w:szCs w:val="28"/>
              </w:rPr>
            </w:pPr>
            <w:r>
              <w:rPr>
                <w:rFonts w:ascii="Times New Roman" w:eastAsiaTheme="minorHAnsi" w:hAnsi="Times New Roman"/>
                <w:sz w:val="28"/>
                <w:szCs w:val="28"/>
              </w:rPr>
              <w:t>18</w:t>
            </w:r>
          </w:p>
        </w:tc>
      </w:tr>
      <w:tr w:rsidR="000F2558" w:rsidRPr="000F2558" w:rsidTr="000F2558">
        <w:trPr>
          <w:trHeight w:val="651"/>
        </w:trPr>
        <w:tc>
          <w:tcPr>
            <w:tcW w:w="9167" w:type="dxa"/>
          </w:tcPr>
          <w:p w:rsidR="000F2558" w:rsidRPr="000F2558" w:rsidRDefault="000F2558" w:rsidP="0017620C">
            <w:pPr>
              <w:spacing w:after="0"/>
              <w:jc w:val="both"/>
              <w:rPr>
                <w:rFonts w:ascii="Times New Roman" w:eastAsiaTheme="minorHAnsi" w:hAnsi="Times New Roman"/>
                <w:sz w:val="28"/>
                <w:szCs w:val="28"/>
              </w:rPr>
            </w:pPr>
            <w:r w:rsidRPr="000F2558">
              <w:rPr>
                <w:rFonts w:ascii="Times New Roman" w:eastAsiaTheme="minorHAnsi" w:hAnsi="Times New Roman"/>
                <w:sz w:val="28"/>
                <w:szCs w:val="28"/>
              </w:rPr>
              <w:t>Приложения</w:t>
            </w:r>
            <w:r w:rsidR="00281D68">
              <w:rPr>
                <w:rFonts w:ascii="Times New Roman" w:eastAsiaTheme="minorHAnsi" w:hAnsi="Times New Roman"/>
                <w:sz w:val="28"/>
                <w:szCs w:val="28"/>
              </w:rPr>
              <w:t xml:space="preserve"> </w:t>
            </w:r>
            <w:r w:rsidR="00281D68">
              <w:rPr>
                <w:rFonts w:ascii="Times New Roman" w:eastAsia="Times New Roman" w:hAnsi="Times New Roman"/>
                <w:sz w:val="28"/>
                <w:szCs w:val="28"/>
                <w:lang w:eastAsia="ru-RU"/>
              </w:rPr>
              <w:t>(</w:t>
            </w:r>
            <w:r w:rsidR="00281D68">
              <w:rPr>
                <w:rFonts w:ascii="Times New Roman" w:hAnsi="Times New Roman"/>
                <w:color w:val="000000"/>
                <w:sz w:val="28"/>
                <w:szCs w:val="28"/>
              </w:rPr>
              <w:t>И</w:t>
            </w:r>
            <w:r w:rsidR="00281D68" w:rsidRPr="00930546">
              <w:rPr>
                <w:rFonts w:ascii="Times New Roman" w:hAnsi="Times New Roman"/>
                <w:color w:val="000000"/>
                <w:sz w:val="28"/>
                <w:szCs w:val="28"/>
              </w:rPr>
              <w:t>ллюстративн</w:t>
            </w:r>
            <w:r w:rsidR="00281D68">
              <w:rPr>
                <w:rFonts w:ascii="Times New Roman" w:hAnsi="Times New Roman"/>
                <w:color w:val="000000"/>
                <w:sz w:val="28"/>
                <w:szCs w:val="28"/>
              </w:rPr>
              <w:t>ый материал</w:t>
            </w:r>
            <w:r w:rsidR="00281D68" w:rsidRPr="00930546">
              <w:rPr>
                <w:rFonts w:ascii="Times New Roman" w:hAnsi="Times New Roman"/>
                <w:color w:val="000000"/>
                <w:sz w:val="28"/>
                <w:szCs w:val="28"/>
              </w:rPr>
              <w:t xml:space="preserve"> к исследовательской</w:t>
            </w:r>
            <w:r w:rsidR="00281D68" w:rsidRPr="000F2558">
              <w:rPr>
                <w:rFonts w:ascii="Times New Roman" w:eastAsia="Times New Roman" w:hAnsi="Times New Roman"/>
                <w:bCs/>
                <w:color w:val="000000"/>
                <w:sz w:val="28"/>
                <w:szCs w:val="28"/>
                <w:lang w:eastAsia="ru-RU"/>
              </w:rPr>
              <w:t xml:space="preserve"> работе</w:t>
            </w:r>
            <w:r w:rsidR="00281D68">
              <w:rPr>
                <w:rFonts w:ascii="Times New Roman" w:eastAsia="Times New Roman" w:hAnsi="Times New Roman"/>
                <w:sz w:val="28"/>
                <w:szCs w:val="28"/>
                <w:lang w:eastAsia="ru-RU"/>
              </w:rPr>
              <w:t>)…</w:t>
            </w:r>
            <w:r w:rsidR="00166AF2">
              <w:rPr>
                <w:rFonts w:ascii="Times New Roman" w:eastAsia="Times New Roman" w:hAnsi="Times New Roman"/>
                <w:sz w:val="28"/>
                <w:szCs w:val="28"/>
                <w:lang w:eastAsia="ru-RU"/>
              </w:rPr>
              <w:t>…</w:t>
            </w:r>
          </w:p>
        </w:tc>
        <w:tc>
          <w:tcPr>
            <w:tcW w:w="496" w:type="dxa"/>
          </w:tcPr>
          <w:p w:rsidR="000F2558" w:rsidRPr="000F2558" w:rsidRDefault="0089269E" w:rsidP="0089269E">
            <w:pPr>
              <w:spacing w:after="0"/>
              <w:jc w:val="center"/>
              <w:rPr>
                <w:rFonts w:ascii="Times New Roman" w:eastAsiaTheme="minorHAnsi" w:hAnsi="Times New Roman"/>
                <w:sz w:val="28"/>
                <w:szCs w:val="28"/>
              </w:rPr>
            </w:pPr>
            <w:r>
              <w:rPr>
                <w:rFonts w:ascii="Times New Roman" w:eastAsiaTheme="minorHAnsi" w:hAnsi="Times New Roman"/>
                <w:sz w:val="28"/>
                <w:szCs w:val="28"/>
              </w:rPr>
              <w:t>21</w:t>
            </w:r>
          </w:p>
        </w:tc>
      </w:tr>
    </w:tbl>
    <w:p w:rsidR="000F2558" w:rsidRPr="000F2558" w:rsidRDefault="000F2558" w:rsidP="0017620C">
      <w:pPr>
        <w:spacing w:after="160"/>
        <w:rPr>
          <w:rFonts w:asciiTheme="minorHAnsi" w:eastAsiaTheme="minorHAnsi" w:hAnsiTheme="minorHAnsi" w:cstheme="minorBidi"/>
        </w:rPr>
      </w:pPr>
    </w:p>
    <w:p w:rsidR="000F2558" w:rsidRDefault="000F2558" w:rsidP="0017620C">
      <w:pPr>
        <w:spacing w:after="0"/>
        <w:jc w:val="center"/>
        <w:rPr>
          <w:rFonts w:ascii="Times New Roman" w:eastAsia="Times New Roman" w:hAnsi="Times New Roman"/>
          <w:b/>
          <w:color w:val="000000"/>
          <w:sz w:val="28"/>
          <w:szCs w:val="28"/>
          <w:lang w:eastAsia="ru-RU"/>
        </w:rPr>
      </w:pPr>
    </w:p>
    <w:p w:rsidR="007A298E" w:rsidRDefault="007A298E" w:rsidP="0017620C">
      <w:pPr>
        <w:spacing w:after="0"/>
        <w:jc w:val="center"/>
        <w:rPr>
          <w:rFonts w:ascii="Times New Roman" w:eastAsia="Times New Roman" w:hAnsi="Times New Roman"/>
          <w:b/>
          <w:color w:val="000000"/>
          <w:sz w:val="28"/>
          <w:szCs w:val="28"/>
          <w:lang w:eastAsia="ru-RU"/>
        </w:rPr>
      </w:pPr>
    </w:p>
    <w:tbl>
      <w:tblPr>
        <w:tblW w:w="9657" w:type="dxa"/>
        <w:tblLook w:val="04A0" w:firstRow="1" w:lastRow="0" w:firstColumn="1" w:lastColumn="0" w:noHBand="0" w:noVBand="1"/>
      </w:tblPr>
      <w:tblGrid>
        <w:gridCol w:w="9657"/>
      </w:tblGrid>
      <w:tr w:rsidR="00281D68" w:rsidRPr="00D753C2" w:rsidTr="00281D68">
        <w:trPr>
          <w:trHeight w:val="336"/>
        </w:trPr>
        <w:tc>
          <w:tcPr>
            <w:tcW w:w="9657" w:type="dxa"/>
            <w:shd w:val="clear" w:color="auto" w:fill="auto"/>
          </w:tcPr>
          <w:p w:rsidR="00281D68" w:rsidRDefault="00281D68" w:rsidP="0017620C">
            <w:pPr>
              <w:spacing w:after="0"/>
              <w:rPr>
                <w:rFonts w:ascii="Times New Roman" w:eastAsia="Times New Roman" w:hAnsi="Times New Roman"/>
                <w:sz w:val="28"/>
                <w:szCs w:val="28"/>
                <w:lang w:eastAsia="ru-RU"/>
              </w:rPr>
            </w:pPr>
          </w:p>
          <w:p w:rsidR="00281D68" w:rsidRPr="00D753C2" w:rsidRDefault="00281D68" w:rsidP="0017620C">
            <w:pPr>
              <w:spacing w:after="0"/>
              <w:rPr>
                <w:rFonts w:ascii="Times New Roman" w:eastAsia="Times New Roman" w:hAnsi="Times New Roman"/>
                <w:sz w:val="28"/>
                <w:szCs w:val="28"/>
                <w:lang w:eastAsia="ru-RU"/>
              </w:rPr>
            </w:pPr>
          </w:p>
        </w:tc>
      </w:tr>
    </w:tbl>
    <w:p w:rsidR="007A298E" w:rsidRDefault="007A298E" w:rsidP="0017620C">
      <w:pPr>
        <w:shd w:val="clear" w:color="auto" w:fill="FFFFFF"/>
        <w:spacing w:after="120"/>
        <w:ind w:firstLine="709"/>
        <w:rPr>
          <w:rFonts w:ascii="Times New Roman" w:eastAsia="Times New Roman" w:hAnsi="Times New Roman"/>
          <w:b/>
          <w:bCs/>
          <w:color w:val="000000"/>
          <w:sz w:val="28"/>
          <w:szCs w:val="28"/>
          <w:lang w:eastAsia="ru-RU"/>
        </w:rPr>
      </w:pPr>
    </w:p>
    <w:p w:rsidR="007A298E" w:rsidRDefault="007A298E" w:rsidP="0017620C">
      <w:pPr>
        <w:shd w:val="clear" w:color="auto" w:fill="FFFFFF"/>
        <w:spacing w:after="120"/>
        <w:ind w:firstLine="709"/>
        <w:rPr>
          <w:rFonts w:ascii="Times New Roman" w:eastAsia="Times New Roman" w:hAnsi="Times New Roman"/>
          <w:b/>
          <w:bCs/>
          <w:color w:val="000000"/>
          <w:sz w:val="28"/>
          <w:szCs w:val="28"/>
          <w:lang w:eastAsia="ru-RU"/>
        </w:rPr>
      </w:pPr>
    </w:p>
    <w:p w:rsidR="007A298E" w:rsidRDefault="007A298E" w:rsidP="0017620C">
      <w:pPr>
        <w:shd w:val="clear" w:color="auto" w:fill="FFFFFF"/>
        <w:spacing w:after="120"/>
        <w:ind w:firstLine="709"/>
        <w:rPr>
          <w:rFonts w:ascii="Times New Roman" w:eastAsia="Times New Roman" w:hAnsi="Times New Roman"/>
          <w:b/>
          <w:bCs/>
          <w:color w:val="000000"/>
          <w:sz w:val="28"/>
          <w:szCs w:val="28"/>
          <w:lang w:eastAsia="ru-RU"/>
        </w:rPr>
      </w:pPr>
    </w:p>
    <w:p w:rsidR="007A298E" w:rsidRDefault="007A298E" w:rsidP="0017620C">
      <w:pPr>
        <w:shd w:val="clear" w:color="auto" w:fill="FFFFFF"/>
        <w:spacing w:after="120"/>
        <w:ind w:firstLine="709"/>
        <w:rPr>
          <w:rFonts w:ascii="Times New Roman" w:eastAsia="Times New Roman" w:hAnsi="Times New Roman"/>
          <w:b/>
          <w:bCs/>
          <w:color w:val="000000"/>
          <w:sz w:val="28"/>
          <w:szCs w:val="28"/>
          <w:lang w:eastAsia="ru-RU"/>
        </w:rPr>
      </w:pPr>
    </w:p>
    <w:p w:rsidR="007A298E" w:rsidRDefault="007A298E" w:rsidP="0017620C">
      <w:pPr>
        <w:shd w:val="clear" w:color="auto" w:fill="FFFFFF"/>
        <w:spacing w:after="120"/>
        <w:ind w:firstLine="709"/>
        <w:rPr>
          <w:rFonts w:ascii="Times New Roman" w:eastAsia="Times New Roman" w:hAnsi="Times New Roman"/>
          <w:b/>
          <w:bCs/>
          <w:color w:val="000000"/>
          <w:sz w:val="28"/>
          <w:szCs w:val="28"/>
          <w:lang w:eastAsia="ru-RU"/>
        </w:rPr>
      </w:pPr>
    </w:p>
    <w:p w:rsidR="007A298E" w:rsidRDefault="007A298E" w:rsidP="0017620C">
      <w:pPr>
        <w:shd w:val="clear" w:color="auto" w:fill="FFFFFF"/>
        <w:spacing w:after="120"/>
        <w:ind w:firstLine="709"/>
        <w:rPr>
          <w:rFonts w:ascii="Times New Roman" w:eastAsia="Times New Roman" w:hAnsi="Times New Roman"/>
          <w:b/>
          <w:bCs/>
          <w:color w:val="000000"/>
          <w:sz w:val="28"/>
          <w:szCs w:val="28"/>
          <w:lang w:eastAsia="ru-RU"/>
        </w:rPr>
      </w:pPr>
    </w:p>
    <w:p w:rsidR="007A298E" w:rsidRDefault="007A298E" w:rsidP="0017620C">
      <w:pPr>
        <w:shd w:val="clear" w:color="auto" w:fill="FFFFFF"/>
        <w:spacing w:after="120"/>
        <w:ind w:firstLine="709"/>
        <w:rPr>
          <w:rFonts w:ascii="Times New Roman" w:eastAsia="Times New Roman" w:hAnsi="Times New Roman"/>
          <w:b/>
          <w:bCs/>
          <w:color w:val="000000"/>
          <w:sz w:val="28"/>
          <w:szCs w:val="28"/>
          <w:lang w:eastAsia="ru-RU"/>
        </w:rPr>
      </w:pPr>
    </w:p>
    <w:p w:rsidR="007A298E" w:rsidRDefault="007A298E" w:rsidP="0017620C">
      <w:pPr>
        <w:shd w:val="clear" w:color="auto" w:fill="FFFFFF"/>
        <w:spacing w:after="120"/>
        <w:ind w:firstLine="709"/>
        <w:rPr>
          <w:rFonts w:ascii="Times New Roman" w:eastAsia="Times New Roman" w:hAnsi="Times New Roman"/>
          <w:b/>
          <w:bCs/>
          <w:color w:val="000000"/>
          <w:sz w:val="28"/>
          <w:szCs w:val="28"/>
          <w:lang w:eastAsia="ru-RU"/>
        </w:rPr>
      </w:pPr>
    </w:p>
    <w:p w:rsidR="007A298E" w:rsidRDefault="007A298E" w:rsidP="0017620C">
      <w:pPr>
        <w:shd w:val="clear" w:color="auto" w:fill="FFFFFF"/>
        <w:spacing w:after="120"/>
        <w:ind w:firstLine="709"/>
        <w:rPr>
          <w:rFonts w:ascii="Times New Roman" w:eastAsia="Times New Roman" w:hAnsi="Times New Roman"/>
          <w:b/>
          <w:bCs/>
          <w:color w:val="000000"/>
          <w:sz w:val="28"/>
          <w:szCs w:val="28"/>
          <w:lang w:eastAsia="ru-RU"/>
        </w:rPr>
      </w:pPr>
    </w:p>
    <w:p w:rsidR="007A298E" w:rsidRDefault="007A298E" w:rsidP="0017620C">
      <w:pPr>
        <w:shd w:val="clear" w:color="auto" w:fill="FFFFFF"/>
        <w:spacing w:after="120"/>
        <w:ind w:firstLine="709"/>
        <w:rPr>
          <w:rFonts w:ascii="Times New Roman" w:eastAsia="Times New Roman" w:hAnsi="Times New Roman"/>
          <w:b/>
          <w:bCs/>
          <w:color w:val="000000"/>
          <w:sz w:val="28"/>
          <w:szCs w:val="28"/>
          <w:lang w:eastAsia="ru-RU"/>
        </w:rPr>
      </w:pPr>
    </w:p>
    <w:p w:rsidR="007A298E" w:rsidRDefault="007A298E" w:rsidP="0017620C">
      <w:pPr>
        <w:shd w:val="clear" w:color="auto" w:fill="FFFFFF"/>
        <w:spacing w:after="0"/>
        <w:ind w:right="57"/>
        <w:jc w:val="both"/>
        <w:rPr>
          <w:rFonts w:ascii="Times New Roman" w:eastAsia="Times New Roman" w:hAnsi="Times New Roman"/>
          <w:b/>
          <w:bCs/>
          <w:color w:val="000000"/>
          <w:sz w:val="28"/>
          <w:szCs w:val="28"/>
          <w:lang w:eastAsia="ru-RU"/>
        </w:rPr>
      </w:pPr>
    </w:p>
    <w:p w:rsidR="0089269E" w:rsidRDefault="0089269E" w:rsidP="0017620C">
      <w:pPr>
        <w:shd w:val="clear" w:color="auto" w:fill="FFFFFF"/>
        <w:spacing w:after="0"/>
        <w:ind w:left="-113" w:right="57" w:firstLine="709"/>
        <w:jc w:val="both"/>
        <w:rPr>
          <w:rFonts w:ascii="Times New Roman" w:eastAsia="Times New Roman" w:hAnsi="Times New Roman"/>
          <w:b/>
          <w:bCs/>
          <w:color w:val="000000"/>
          <w:sz w:val="28"/>
          <w:szCs w:val="28"/>
          <w:lang w:eastAsia="ru-RU"/>
        </w:rPr>
      </w:pPr>
    </w:p>
    <w:p w:rsidR="0089269E" w:rsidRDefault="0089269E" w:rsidP="0017620C">
      <w:pPr>
        <w:shd w:val="clear" w:color="auto" w:fill="FFFFFF"/>
        <w:spacing w:after="0"/>
        <w:ind w:left="-113" w:right="57" w:firstLine="709"/>
        <w:jc w:val="both"/>
        <w:rPr>
          <w:rFonts w:ascii="Times New Roman" w:eastAsia="Times New Roman" w:hAnsi="Times New Roman"/>
          <w:b/>
          <w:bCs/>
          <w:color w:val="000000"/>
          <w:sz w:val="28"/>
          <w:szCs w:val="28"/>
          <w:lang w:eastAsia="ru-RU"/>
        </w:rPr>
      </w:pPr>
    </w:p>
    <w:p w:rsidR="0089269E" w:rsidRDefault="0089269E" w:rsidP="0017620C">
      <w:pPr>
        <w:shd w:val="clear" w:color="auto" w:fill="FFFFFF"/>
        <w:spacing w:after="0"/>
        <w:ind w:left="-113" w:right="57" w:firstLine="709"/>
        <w:jc w:val="both"/>
        <w:rPr>
          <w:rFonts w:ascii="Times New Roman" w:eastAsia="Times New Roman" w:hAnsi="Times New Roman"/>
          <w:b/>
          <w:bCs/>
          <w:color w:val="000000"/>
          <w:sz w:val="28"/>
          <w:szCs w:val="28"/>
          <w:lang w:eastAsia="ru-RU"/>
        </w:rPr>
      </w:pPr>
    </w:p>
    <w:p w:rsidR="0089269E" w:rsidRDefault="0089269E" w:rsidP="0017620C">
      <w:pPr>
        <w:shd w:val="clear" w:color="auto" w:fill="FFFFFF"/>
        <w:spacing w:after="0"/>
        <w:ind w:left="-113" w:right="57" w:firstLine="709"/>
        <w:jc w:val="both"/>
        <w:rPr>
          <w:rFonts w:ascii="Times New Roman" w:eastAsia="Times New Roman" w:hAnsi="Times New Roman"/>
          <w:b/>
          <w:bCs/>
          <w:color w:val="000000"/>
          <w:sz w:val="28"/>
          <w:szCs w:val="28"/>
          <w:lang w:eastAsia="ru-RU"/>
        </w:rPr>
      </w:pPr>
    </w:p>
    <w:p w:rsidR="007A298E" w:rsidRPr="00EC122B" w:rsidRDefault="007A298E" w:rsidP="0017620C">
      <w:pPr>
        <w:shd w:val="clear" w:color="auto" w:fill="FFFFFF"/>
        <w:spacing w:after="0"/>
        <w:ind w:left="-113" w:right="57" w:firstLine="709"/>
        <w:jc w:val="both"/>
        <w:rPr>
          <w:rFonts w:ascii="Times New Roman" w:eastAsia="Times New Roman" w:hAnsi="Times New Roman"/>
          <w:color w:val="000000"/>
          <w:sz w:val="28"/>
          <w:szCs w:val="28"/>
          <w:lang w:eastAsia="ru-RU"/>
        </w:rPr>
      </w:pPr>
      <w:r w:rsidRPr="00EC122B">
        <w:rPr>
          <w:rFonts w:ascii="Times New Roman" w:eastAsia="Times New Roman" w:hAnsi="Times New Roman"/>
          <w:b/>
          <w:bCs/>
          <w:color w:val="000000"/>
          <w:sz w:val="28"/>
          <w:szCs w:val="28"/>
          <w:lang w:eastAsia="ru-RU"/>
        </w:rPr>
        <w:t>Введение</w:t>
      </w:r>
    </w:p>
    <w:p w:rsidR="007A298E" w:rsidRPr="00EC122B" w:rsidRDefault="007A298E" w:rsidP="0017620C">
      <w:pPr>
        <w:spacing w:after="0"/>
        <w:ind w:left="-113" w:right="57" w:firstLine="709"/>
        <w:jc w:val="both"/>
        <w:rPr>
          <w:rFonts w:ascii="Times New Roman" w:hAnsi="Times New Roman"/>
          <w:sz w:val="28"/>
          <w:szCs w:val="28"/>
        </w:rPr>
      </w:pPr>
    </w:p>
    <w:tbl>
      <w:tblPr>
        <w:tblW w:w="4962" w:type="dxa"/>
        <w:jc w:val="right"/>
        <w:shd w:val="clear" w:color="auto" w:fill="FFFFFF"/>
        <w:tblCellMar>
          <w:top w:w="84" w:type="dxa"/>
          <w:left w:w="84" w:type="dxa"/>
          <w:bottom w:w="84" w:type="dxa"/>
          <w:right w:w="84" w:type="dxa"/>
        </w:tblCellMar>
        <w:tblLook w:val="04A0" w:firstRow="1" w:lastRow="0" w:firstColumn="1" w:lastColumn="0" w:noHBand="0" w:noVBand="1"/>
      </w:tblPr>
      <w:tblGrid>
        <w:gridCol w:w="4962"/>
      </w:tblGrid>
      <w:tr w:rsidR="007A298E" w:rsidRPr="00EC122B" w:rsidTr="00FD3D22">
        <w:trPr>
          <w:jc w:val="right"/>
        </w:trPr>
        <w:tc>
          <w:tcPr>
            <w:tcW w:w="4962" w:type="dxa"/>
            <w:tcBorders>
              <w:top w:val="nil"/>
              <w:left w:val="nil"/>
              <w:bottom w:val="nil"/>
              <w:right w:val="nil"/>
            </w:tcBorders>
            <w:shd w:val="clear" w:color="auto" w:fill="FFFFFF"/>
            <w:tcMar>
              <w:top w:w="0" w:type="dxa"/>
              <w:left w:w="0" w:type="dxa"/>
              <w:bottom w:w="0" w:type="dxa"/>
              <w:right w:w="0" w:type="dxa"/>
            </w:tcMar>
            <w:hideMark/>
          </w:tcPr>
          <w:p w:rsidR="007A298E" w:rsidRPr="00EC122B" w:rsidRDefault="0017620C" w:rsidP="0017620C">
            <w:pPr>
              <w:spacing w:after="0"/>
              <w:ind w:left="-113" w:right="57" w:firstLine="709"/>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w:t>
            </w:r>
            <w:r w:rsidR="007A298E" w:rsidRPr="00EC122B">
              <w:rPr>
                <w:rFonts w:ascii="Times New Roman" w:eastAsia="Times New Roman" w:hAnsi="Times New Roman"/>
                <w:color w:val="000000"/>
                <w:sz w:val="28"/>
                <w:szCs w:val="28"/>
                <w:lang w:eastAsia="ru-RU"/>
              </w:rPr>
              <w:t>Жива еще в потомках память</w:t>
            </w:r>
          </w:p>
        </w:tc>
      </w:tr>
      <w:tr w:rsidR="007A298E" w:rsidRPr="00EC122B" w:rsidTr="00FD3D22">
        <w:trPr>
          <w:jc w:val="right"/>
        </w:trPr>
        <w:tc>
          <w:tcPr>
            <w:tcW w:w="4962" w:type="dxa"/>
            <w:tcBorders>
              <w:top w:val="nil"/>
              <w:left w:val="nil"/>
              <w:bottom w:val="nil"/>
              <w:right w:val="nil"/>
            </w:tcBorders>
            <w:shd w:val="clear" w:color="auto" w:fill="FFFFFF"/>
            <w:tcMar>
              <w:top w:w="0" w:type="dxa"/>
              <w:left w:w="0" w:type="dxa"/>
              <w:bottom w:w="0" w:type="dxa"/>
              <w:right w:w="0" w:type="dxa"/>
            </w:tcMar>
            <w:hideMark/>
          </w:tcPr>
          <w:p w:rsidR="007A298E" w:rsidRPr="00EC122B" w:rsidRDefault="007A298E" w:rsidP="0017620C">
            <w:pPr>
              <w:spacing w:after="0"/>
              <w:ind w:left="-113" w:right="57" w:firstLine="709"/>
              <w:jc w:val="both"/>
              <w:rPr>
                <w:rFonts w:ascii="Times New Roman" w:eastAsia="Times New Roman" w:hAnsi="Times New Roman"/>
                <w:color w:val="000000"/>
                <w:sz w:val="28"/>
                <w:szCs w:val="28"/>
                <w:lang w:eastAsia="ru-RU"/>
              </w:rPr>
            </w:pPr>
            <w:r w:rsidRPr="00EC122B">
              <w:rPr>
                <w:rFonts w:ascii="Times New Roman" w:eastAsia="Times New Roman" w:hAnsi="Times New Roman"/>
                <w:color w:val="000000"/>
                <w:sz w:val="28"/>
                <w:szCs w:val="28"/>
                <w:lang w:eastAsia="ru-RU"/>
              </w:rPr>
              <w:t>Тех героических времен -</w:t>
            </w:r>
          </w:p>
        </w:tc>
      </w:tr>
      <w:tr w:rsidR="007A298E" w:rsidRPr="00EC122B" w:rsidTr="00FD3D22">
        <w:trPr>
          <w:jc w:val="right"/>
        </w:trPr>
        <w:tc>
          <w:tcPr>
            <w:tcW w:w="4962" w:type="dxa"/>
            <w:tcBorders>
              <w:top w:val="nil"/>
              <w:left w:val="nil"/>
              <w:bottom w:val="nil"/>
              <w:right w:val="nil"/>
            </w:tcBorders>
            <w:shd w:val="clear" w:color="auto" w:fill="FFFFFF"/>
            <w:tcMar>
              <w:top w:w="0" w:type="dxa"/>
              <w:left w:w="0" w:type="dxa"/>
              <w:bottom w:w="0" w:type="dxa"/>
              <w:right w:w="0" w:type="dxa"/>
            </w:tcMar>
            <w:hideMark/>
          </w:tcPr>
          <w:p w:rsidR="007A298E" w:rsidRPr="00EC122B" w:rsidRDefault="007A298E" w:rsidP="0017620C">
            <w:pPr>
              <w:spacing w:after="0"/>
              <w:ind w:left="-113" w:right="57" w:firstLine="709"/>
              <w:jc w:val="both"/>
              <w:rPr>
                <w:rFonts w:ascii="Times New Roman" w:eastAsia="Times New Roman" w:hAnsi="Times New Roman"/>
                <w:color w:val="000000"/>
                <w:sz w:val="28"/>
                <w:szCs w:val="28"/>
                <w:lang w:eastAsia="ru-RU"/>
              </w:rPr>
            </w:pPr>
            <w:r w:rsidRPr="00EC122B">
              <w:rPr>
                <w:rFonts w:ascii="Times New Roman" w:eastAsia="Times New Roman" w:hAnsi="Times New Roman"/>
                <w:color w:val="000000"/>
                <w:sz w:val="28"/>
                <w:szCs w:val="28"/>
                <w:lang w:eastAsia="ru-RU"/>
              </w:rPr>
              <w:t>Советским труженикам тыла</w:t>
            </w:r>
          </w:p>
        </w:tc>
      </w:tr>
      <w:tr w:rsidR="007A298E" w:rsidRPr="00EC122B" w:rsidTr="00FD3D22">
        <w:trPr>
          <w:jc w:val="right"/>
        </w:trPr>
        <w:tc>
          <w:tcPr>
            <w:tcW w:w="4962" w:type="dxa"/>
            <w:tcBorders>
              <w:top w:val="nil"/>
              <w:left w:val="nil"/>
              <w:bottom w:val="nil"/>
              <w:right w:val="nil"/>
            </w:tcBorders>
            <w:shd w:val="clear" w:color="auto" w:fill="FFFFFF"/>
            <w:tcMar>
              <w:top w:w="0" w:type="dxa"/>
              <w:left w:w="0" w:type="dxa"/>
              <w:bottom w:w="0" w:type="dxa"/>
              <w:right w:w="0" w:type="dxa"/>
            </w:tcMar>
            <w:hideMark/>
          </w:tcPr>
          <w:p w:rsidR="007A298E" w:rsidRPr="00EC122B" w:rsidRDefault="007A298E" w:rsidP="0017620C">
            <w:pPr>
              <w:spacing w:after="0"/>
              <w:ind w:left="-113" w:right="57" w:firstLine="709"/>
              <w:jc w:val="both"/>
              <w:rPr>
                <w:rFonts w:ascii="Times New Roman" w:eastAsia="Times New Roman" w:hAnsi="Times New Roman"/>
                <w:color w:val="000000"/>
                <w:sz w:val="28"/>
                <w:szCs w:val="28"/>
                <w:lang w:eastAsia="ru-RU"/>
              </w:rPr>
            </w:pPr>
            <w:r w:rsidRPr="00EC122B">
              <w:rPr>
                <w:rFonts w:ascii="Times New Roman" w:eastAsia="Times New Roman" w:hAnsi="Times New Roman"/>
                <w:color w:val="000000"/>
                <w:sz w:val="28"/>
                <w:szCs w:val="28"/>
                <w:lang w:eastAsia="ru-RU"/>
              </w:rPr>
              <w:t>Низкий наш земной поклон!</w:t>
            </w:r>
            <w:r w:rsidR="0017620C">
              <w:rPr>
                <w:rFonts w:ascii="Times New Roman" w:eastAsia="Times New Roman" w:hAnsi="Times New Roman"/>
                <w:color w:val="000000"/>
                <w:sz w:val="28"/>
                <w:szCs w:val="28"/>
                <w:lang w:eastAsia="ru-RU"/>
              </w:rPr>
              <w:t>»</w:t>
            </w:r>
          </w:p>
        </w:tc>
      </w:tr>
      <w:tr w:rsidR="007A298E" w:rsidRPr="00EC122B" w:rsidTr="00FD3D22">
        <w:trPr>
          <w:jc w:val="right"/>
        </w:trPr>
        <w:tc>
          <w:tcPr>
            <w:tcW w:w="4962" w:type="dxa"/>
            <w:tcBorders>
              <w:top w:val="nil"/>
              <w:left w:val="nil"/>
              <w:bottom w:val="nil"/>
              <w:right w:val="nil"/>
            </w:tcBorders>
            <w:shd w:val="clear" w:color="auto" w:fill="FFFFFF"/>
            <w:tcMar>
              <w:top w:w="0" w:type="dxa"/>
              <w:left w:w="0" w:type="dxa"/>
              <w:bottom w:w="0" w:type="dxa"/>
              <w:right w:w="0" w:type="dxa"/>
            </w:tcMar>
            <w:hideMark/>
          </w:tcPr>
          <w:p w:rsidR="007A298E" w:rsidRPr="00EC122B" w:rsidRDefault="0017620C" w:rsidP="0017620C">
            <w:pPr>
              <w:spacing w:after="0"/>
              <w:ind w:left="-113" w:right="57" w:firstLine="709"/>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xml:space="preserve">                            </w:t>
            </w:r>
            <w:r w:rsidR="007A298E" w:rsidRPr="00EC122B">
              <w:rPr>
                <w:rFonts w:ascii="Times New Roman" w:eastAsia="Times New Roman" w:hAnsi="Times New Roman"/>
                <w:color w:val="000000"/>
                <w:sz w:val="28"/>
                <w:szCs w:val="28"/>
                <w:lang w:eastAsia="ru-RU"/>
              </w:rPr>
              <w:t>Б.Б. Поляков</w:t>
            </w:r>
          </w:p>
        </w:tc>
      </w:tr>
      <w:tr w:rsidR="007A298E" w:rsidRPr="00EC122B" w:rsidTr="00FD3D22">
        <w:trPr>
          <w:jc w:val="right"/>
        </w:trPr>
        <w:tc>
          <w:tcPr>
            <w:tcW w:w="4962" w:type="dxa"/>
            <w:tcBorders>
              <w:top w:val="nil"/>
              <w:left w:val="nil"/>
              <w:bottom w:val="nil"/>
              <w:right w:val="nil"/>
            </w:tcBorders>
            <w:shd w:val="clear" w:color="auto" w:fill="FFFFFF"/>
            <w:tcMar>
              <w:top w:w="0" w:type="dxa"/>
              <w:left w:w="0" w:type="dxa"/>
              <w:bottom w:w="0" w:type="dxa"/>
              <w:right w:w="0" w:type="dxa"/>
            </w:tcMar>
            <w:hideMark/>
          </w:tcPr>
          <w:p w:rsidR="007A298E" w:rsidRPr="00EC122B" w:rsidRDefault="007A298E" w:rsidP="0017620C">
            <w:pPr>
              <w:spacing w:after="0"/>
              <w:ind w:left="-113" w:right="57" w:firstLine="709"/>
              <w:jc w:val="both"/>
              <w:rPr>
                <w:rFonts w:ascii="Times New Roman" w:eastAsia="Times New Roman" w:hAnsi="Times New Roman"/>
                <w:color w:val="000000"/>
                <w:sz w:val="28"/>
                <w:szCs w:val="28"/>
                <w:lang w:eastAsia="ru-RU"/>
              </w:rPr>
            </w:pPr>
          </w:p>
        </w:tc>
      </w:tr>
    </w:tbl>
    <w:p w:rsidR="007A298E" w:rsidRPr="00EC122B" w:rsidRDefault="007A298E" w:rsidP="0017620C">
      <w:pPr>
        <w:pStyle w:val="a3"/>
        <w:shd w:val="clear" w:color="auto" w:fill="FFFFFF"/>
        <w:spacing w:before="0" w:beforeAutospacing="0" w:after="0" w:afterAutospacing="0" w:line="276" w:lineRule="auto"/>
        <w:ind w:left="-113" w:right="57" w:firstLine="709"/>
        <w:jc w:val="both"/>
        <w:rPr>
          <w:color w:val="000000"/>
          <w:sz w:val="28"/>
          <w:szCs w:val="28"/>
        </w:rPr>
      </w:pPr>
      <w:r w:rsidRPr="00EC122B">
        <w:rPr>
          <w:color w:val="000000"/>
          <w:sz w:val="28"/>
          <w:szCs w:val="28"/>
        </w:rPr>
        <w:t>Прошло почти 75 лет с того памятного дня, когда закончилась Великая Отечественная война. Всё дальше и дальше уходят военные годы, всё меньше остается в живых участников и свидетелей событий той войны. А ведь так важно сохранить их воспоминания для потомков, прочувствовать ту боль и страдания, которые испытали они, «примерить на себя» и героизм, и трагизм тех дней…</w:t>
      </w:r>
    </w:p>
    <w:p w:rsidR="007A298E" w:rsidRPr="00EC122B" w:rsidRDefault="007A298E" w:rsidP="0017620C">
      <w:pPr>
        <w:pStyle w:val="a3"/>
        <w:shd w:val="clear" w:color="auto" w:fill="FFFFFF"/>
        <w:spacing w:before="0" w:beforeAutospacing="0" w:after="0" w:afterAutospacing="0" w:line="276" w:lineRule="auto"/>
        <w:ind w:left="-113" w:right="57" w:firstLine="709"/>
        <w:jc w:val="both"/>
        <w:rPr>
          <w:color w:val="000000"/>
          <w:sz w:val="28"/>
          <w:szCs w:val="28"/>
        </w:rPr>
      </w:pPr>
      <w:r w:rsidRPr="00EC122B">
        <w:rPr>
          <w:color w:val="000000"/>
          <w:sz w:val="28"/>
          <w:szCs w:val="28"/>
        </w:rPr>
        <w:t>Мы не должны забывать, что сила и мощь нашей великой армии складывались из отдельных личностей. Огромное значение имеет вклад каждого солдата в общее дело победы.</w:t>
      </w:r>
    </w:p>
    <w:p w:rsidR="007A298E" w:rsidRPr="00EC122B" w:rsidRDefault="007A298E" w:rsidP="0017620C">
      <w:pPr>
        <w:pStyle w:val="a3"/>
        <w:shd w:val="clear" w:color="auto" w:fill="FFFFFF"/>
        <w:spacing w:before="0" w:beforeAutospacing="0" w:after="0" w:afterAutospacing="0" w:line="276" w:lineRule="auto"/>
        <w:ind w:left="-113" w:right="57" w:firstLine="709"/>
        <w:jc w:val="both"/>
        <w:rPr>
          <w:color w:val="000000"/>
          <w:sz w:val="28"/>
          <w:szCs w:val="28"/>
        </w:rPr>
      </w:pPr>
      <w:r w:rsidRPr="00EC122B">
        <w:rPr>
          <w:color w:val="000000"/>
          <w:sz w:val="28"/>
          <w:szCs w:val="28"/>
        </w:rPr>
        <w:t>Живут ещё люди, которые не понаслышке знают о войне, которые защищали наш край, нашу страну от врагов в годы Великой Отечественной войны. И пока их рассказы мы можем услышать из первых уст и передать последующим поколениям, эта страница российской истории не может быть закрыта.</w:t>
      </w:r>
    </w:p>
    <w:p w:rsidR="007A298E" w:rsidRPr="00EC122B" w:rsidRDefault="007A298E" w:rsidP="0017620C">
      <w:pPr>
        <w:shd w:val="clear" w:color="auto" w:fill="FFFFFF"/>
        <w:spacing w:after="0"/>
        <w:ind w:left="-113" w:right="57" w:firstLine="709"/>
        <w:jc w:val="both"/>
        <w:rPr>
          <w:rFonts w:ascii="Times New Roman" w:hAnsi="Times New Roman"/>
          <w:color w:val="000000"/>
          <w:sz w:val="28"/>
          <w:szCs w:val="28"/>
        </w:rPr>
      </w:pPr>
      <w:r w:rsidRPr="00EC122B">
        <w:rPr>
          <w:rFonts w:ascii="Times New Roman" w:hAnsi="Times New Roman"/>
          <w:color w:val="000000"/>
          <w:sz w:val="28"/>
          <w:szCs w:val="28"/>
        </w:rPr>
        <w:t>Все привыкли к тому, что война – дело мужское. Женщина и дети на войне – уже подвиг. Но, сколько же среди женщин-фронтовиков было партизанок, связисток, регулировщиц, медиков, шоферов, снайперов, летчиц…</w:t>
      </w:r>
    </w:p>
    <w:p w:rsidR="007A298E" w:rsidRPr="00EC122B" w:rsidRDefault="007A298E" w:rsidP="0017620C">
      <w:pPr>
        <w:shd w:val="clear" w:color="auto" w:fill="FFFFFF"/>
        <w:spacing w:after="0"/>
        <w:ind w:left="-113" w:right="57" w:firstLine="709"/>
        <w:jc w:val="both"/>
        <w:rPr>
          <w:rFonts w:ascii="Times New Roman" w:eastAsia="Times New Roman" w:hAnsi="Times New Roman"/>
          <w:color w:val="000000"/>
          <w:sz w:val="28"/>
          <w:szCs w:val="28"/>
          <w:lang w:eastAsia="ru-RU"/>
        </w:rPr>
      </w:pPr>
      <w:r w:rsidRPr="00EC122B">
        <w:rPr>
          <w:rFonts w:ascii="Times New Roman" w:hAnsi="Times New Roman"/>
          <w:color w:val="000000"/>
          <w:sz w:val="28"/>
          <w:szCs w:val="28"/>
        </w:rPr>
        <w:t xml:space="preserve"> </w:t>
      </w:r>
      <w:r w:rsidRPr="00EC122B">
        <w:rPr>
          <w:rFonts w:ascii="Times New Roman" w:eastAsia="Times New Roman" w:hAnsi="Times New Roman"/>
          <w:b/>
          <w:bCs/>
          <w:color w:val="000000"/>
          <w:sz w:val="28"/>
          <w:szCs w:val="28"/>
          <w:u w:val="single"/>
          <w:lang w:eastAsia="ru-RU"/>
        </w:rPr>
        <w:t>Актуальность</w:t>
      </w:r>
      <w:r w:rsidRPr="00EC122B">
        <w:rPr>
          <w:rFonts w:ascii="Times New Roman" w:eastAsia="Times New Roman" w:hAnsi="Times New Roman"/>
          <w:color w:val="000000"/>
          <w:sz w:val="28"/>
          <w:szCs w:val="28"/>
          <w:lang w:eastAsia="ru-RU"/>
        </w:rPr>
        <w:t> и значимость темы заключается в том, что с каждым прожитым днём всё дальше отдаляемся мы от тех исторических событий. Всё меньше остаётся в живых солдат 1941-1945 годов, победивших грозного врага, и тружеников, ковавших победу в тылу. Но более семи прожитых от победной весны десятилетий не должны заслонить для будущих поколений мужества, патриотизма и стойкости людей военной поры.</w:t>
      </w:r>
    </w:p>
    <w:p w:rsidR="007A298E" w:rsidRPr="00EC122B" w:rsidRDefault="007A298E" w:rsidP="0017620C">
      <w:pPr>
        <w:shd w:val="clear" w:color="auto" w:fill="FFFFFF"/>
        <w:spacing w:after="0"/>
        <w:ind w:left="-113" w:right="57" w:firstLine="709"/>
        <w:jc w:val="both"/>
        <w:rPr>
          <w:rFonts w:ascii="Times New Roman" w:eastAsia="Times New Roman" w:hAnsi="Times New Roman"/>
          <w:color w:val="000000"/>
          <w:sz w:val="28"/>
          <w:szCs w:val="28"/>
          <w:lang w:eastAsia="ru-RU"/>
        </w:rPr>
      </w:pPr>
      <w:r w:rsidRPr="00EC122B">
        <w:rPr>
          <w:rFonts w:ascii="Times New Roman" w:eastAsia="Times New Roman" w:hAnsi="Times New Roman"/>
          <w:b/>
          <w:bCs/>
          <w:color w:val="000000"/>
          <w:sz w:val="28"/>
          <w:szCs w:val="28"/>
          <w:u w:val="single"/>
          <w:lang w:eastAsia="ru-RU"/>
        </w:rPr>
        <w:t>Цель</w:t>
      </w:r>
      <w:r w:rsidRPr="00EC122B">
        <w:rPr>
          <w:rFonts w:ascii="Times New Roman" w:eastAsia="Times New Roman" w:hAnsi="Times New Roman"/>
          <w:color w:val="000000"/>
          <w:sz w:val="28"/>
          <w:szCs w:val="28"/>
          <w:lang w:eastAsia="ru-RU"/>
        </w:rPr>
        <w:t xml:space="preserve"> проекта о </w:t>
      </w:r>
      <w:r w:rsidR="00166AF2">
        <w:rPr>
          <w:rFonts w:ascii="Times New Roman" w:eastAsia="Times New Roman" w:hAnsi="Times New Roman"/>
          <w:color w:val="000000"/>
          <w:sz w:val="28"/>
          <w:szCs w:val="28"/>
          <w:lang w:eastAsia="ru-RU"/>
        </w:rPr>
        <w:t>патриотизме</w:t>
      </w:r>
      <w:r w:rsidRPr="00EC122B">
        <w:rPr>
          <w:rFonts w:ascii="Times New Roman" w:eastAsia="Times New Roman" w:hAnsi="Times New Roman"/>
          <w:color w:val="000000"/>
          <w:sz w:val="28"/>
          <w:szCs w:val="28"/>
          <w:lang w:eastAsia="ru-RU"/>
        </w:rPr>
        <w:t xml:space="preserve"> женщин и детей Чкаловской </w:t>
      </w:r>
      <w:r w:rsidR="0017620C" w:rsidRPr="00EC122B">
        <w:rPr>
          <w:rFonts w:ascii="Times New Roman" w:eastAsia="Times New Roman" w:hAnsi="Times New Roman"/>
          <w:color w:val="000000"/>
          <w:sz w:val="28"/>
          <w:szCs w:val="28"/>
          <w:lang w:eastAsia="ru-RU"/>
        </w:rPr>
        <w:t>области в</w:t>
      </w:r>
      <w:r w:rsidR="00166AF2" w:rsidRPr="00EC122B">
        <w:rPr>
          <w:rFonts w:ascii="Times New Roman" w:eastAsia="Times New Roman" w:hAnsi="Times New Roman"/>
          <w:color w:val="000000"/>
          <w:sz w:val="28"/>
          <w:szCs w:val="28"/>
          <w:lang w:eastAsia="ru-RU"/>
        </w:rPr>
        <w:t xml:space="preserve"> ВОВ </w:t>
      </w:r>
      <w:r w:rsidRPr="00EC122B">
        <w:rPr>
          <w:rFonts w:ascii="Times New Roman" w:eastAsia="Times New Roman" w:hAnsi="Times New Roman"/>
          <w:color w:val="000000"/>
          <w:sz w:val="28"/>
          <w:szCs w:val="28"/>
          <w:lang w:eastAsia="ru-RU"/>
        </w:rPr>
        <w:t>заключается в изучении цены и значения победы советского народа в Великой Отечественной войне.</w:t>
      </w:r>
    </w:p>
    <w:p w:rsidR="007A298E" w:rsidRPr="00EC122B" w:rsidRDefault="007A298E" w:rsidP="0017620C">
      <w:pPr>
        <w:shd w:val="clear" w:color="auto" w:fill="FFFFFF"/>
        <w:spacing w:after="0"/>
        <w:ind w:left="-113" w:right="57" w:firstLine="709"/>
        <w:jc w:val="both"/>
        <w:rPr>
          <w:rFonts w:ascii="Times New Roman" w:eastAsia="Times New Roman" w:hAnsi="Times New Roman"/>
          <w:color w:val="000000"/>
          <w:sz w:val="28"/>
          <w:szCs w:val="28"/>
          <w:lang w:eastAsia="ru-RU"/>
        </w:rPr>
      </w:pPr>
      <w:r w:rsidRPr="00EC122B">
        <w:rPr>
          <w:rFonts w:ascii="Times New Roman" w:eastAsia="Times New Roman" w:hAnsi="Times New Roman"/>
          <w:color w:val="000000"/>
          <w:sz w:val="28"/>
          <w:szCs w:val="28"/>
          <w:lang w:eastAsia="ru-RU"/>
        </w:rPr>
        <w:t>Поставленная цель предполагает решение следующих </w:t>
      </w:r>
      <w:r w:rsidRPr="00EC122B">
        <w:rPr>
          <w:rFonts w:ascii="Times New Roman" w:eastAsia="Times New Roman" w:hAnsi="Times New Roman"/>
          <w:b/>
          <w:bCs/>
          <w:color w:val="000000"/>
          <w:sz w:val="28"/>
          <w:szCs w:val="28"/>
          <w:u w:val="single"/>
          <w:lang w:eastAsia="ru-RU"/>
        </w:rPr>
        <w:t>задач</w:t>
      </w:r>
      <w:r w:rsidRPr="00EC122B">
        <w:rPr>
          <w:rFonts w:ascii="Times New Roman" w:eastAsia="Times New Roman" w:hAnsi="Times New Roman"/>
          <w:color w:val="000000"/>
          <w:sz w:val="28"/>
          <w:szCs w:val="28"/>
          <w:lang w:eastAsia="ru-RU"/>
        </w:rPr>
        <w:t>:</w:t>
      </w:r>
    </w:p>
    <w:p w:rsidR="007A298E" w:rsidRPr="00EC122B" w:rsidRDefault="007A298E" w:rsidP="0017620C">
      <w:pPr>
        <w:numPr>
          <w:ilvl w:val="0"/>
          <w:numId w:val="1"/>
        </w:numPr>
        <w:shd w:val="clear" w:color="auto" w:fill="FFFFFF"/>
        <w:spacing w:after="0"/>
        <w:ind w:left="-113" w:right="57" w:firstLine="709"/>
        <w:jc w:val="both"/>
        <w:rPr>
          <w:rFonts w:ascii="Times New Roman" w:eastAsia="Times New Roman" w:hAnsi="Times New Roman"/>
          <w:color w:val="000000"/>
          <w:sz w:val="28"/>
          <w:szCs w:val="28"/>
          <w:lang w:eastAsia="ru-RU"/>
        </w:rPr>
      </w:pPr>
      <w:r w:rsidRPr="00EC122B">
        <w:rPr>
          <w:rFonts w:ascii="Times New Roman" w:eastAsia="Times New Roman" w:hAnsi="Times New Roman"/>
          <w:sz w:val="28"/>
          <w:szCs w:val="28"/>
          <w:lang w:eastAsia="ru-RU"/>
        </w:rPr>
        <w:lastRenderedPageBreak/>
        <w:t>Проанализировать архивные материалы, художественную литературу периода Великой Отечественной войны</w:t>
      </w:r>
    </w:p>
    <w:p w:rsidR="007A298E" w:rsidRPr="00EC122B" w:rsidRDefault="007A298E" w:rsidP="0017620C">
      <w:pPr>
        <w:numPr>
          <w:ilvl w:val="0"/>
          <w:numId w:val="1"/>
        </w:numPr>
        <w:shd w:val="clear" w:color="auto" w:fill="FFFFFF"/>
        <w:spacing w:after="0"/>
        <w:ind w:left="-113" w:right="57" w:firstLine="709"/>
        <w:jc w:val="both"/>
        <w:rPr>
          <w:rFonts w:ascii="Times New Roman" w:eastAsia="Times New Roman" w:hAnsi="Times New Roman"/>
          <w:color w:val="000000"/>
          <w:sz w:val="28"/>
          <w:szCs w:val="28"/>
          <w:lang w:eastAsia="ru-RU"/>
        </w:rPr>
      </w:pPr>
      <w:r w:rsidRPr="00EC122B">
        <w:rPr>
          <w:rFonts w:ascii="Times New Roman" w:eastAsia="Times New Roman" w:hAnsi="Times New Roman"/>
          <w:color w:val="000000"/>
          <w:sz w:val="28"/>
          <w:szCs w:val="28"/>
          <w:lang w:eastAsia="ru-RU"/>
        </w:rPr>
        <w:t>Осветить положение женщин и детей в годы Великой Отечественной войны в Чкаловской области;</w:t>
      </w:r>
    </w:p>
    <w:p w:rsidR="007A298E" w:rsidRPr="00EC122B" w:rsidRDefault="007A298E" w:rsidP="0017620C">
      <w:pPr>
        <w:numPr>
          <w:ilvl w:val="0"/>
          <w:numId w:val="1"/>
        </w:numPr>
        <w:shd w:val="clear" w:color="auto" w:fill="FFFFFF"/>
        <w:spacing w:after="0"/>
        <w:ind w:left="-113" w:right="57" w:firstLine="709"/>
        <w:jc w:val="both"/>
        <w:rPr>
          <w:rFonts w:ascii="Times New Roman" w:eastAsia="Times New Roman" w:hAnsi="Times New Roman"/>
          <w:color w:val="000000"/>
          <w:sz w:val="28"/>
          <w:szCs w:val="28"/>
          <w:lang w:eastAsia="ru-RU"/>
        </w:rPr>
      </w:pPr>
      <w:r w:rsidRPr="00EC122B">
        <w:rPr>
          <w:rFonts w:ascii="Times New Roman" w:eastAsia="Times New Roman" w:hAnsi="Times New Roman"/>
          <w:color w:val="000000"/>
          <w:sz w:val="28"/>
          <w:szCs w:val="28"/>
          <w:lang w:eastAsia="ru-RU"/>
        </w:rPr>
        <w:t>Изучить условия жизни народа, деятельность тружеников тыла в годы Великой Отечественной войны;</w:t>
      </w:r>
    </w:p>
    <w:p w:rsidR="007A298E" w:rsidRPr="00EC122B" w:rsidRDefault="007A298E" w:rsidP="0017620C">
      <w:pPr>
        <w:spacing w:after="0"/>
        <w:ind w:left="-113" w:right="57" w:firstLine="709"/>
        <w:jc w:val="both"/>
        <w:rPr>
          <w:rFonts w:ascii="Times New Roman" w:eastAsia="Times New Roman" w:hAnsi="Times New Roman"/>
          <w:color w:val="000000"/>
          <w:sz w:val="28"/>
          <w:szCs w:val="28"/>
          <w:lang w:eastAsia="ru-RU"/>
        </w:rPr>
      </w:pPr>
      <w:r w:rsidRPr="00EC122B">
        <w:rPr>
          <w:rFonts w:ascii="Times New Roman" w:eastAsia="Times New Roman" w:hAnsi="Times New Roman"/>
          <w:color w:val="000000"/>
          <w:sz w:val="28"/>
          <w:szCs w:val="28"/>
          <w:lang w:eastAsia="ru-RU"/>
        </w:rPr>
        <w:t xml:space="preserve">             4. Рассмотреть итоги, значение и последствия Великой Отечественной войны</w:t>
      </w:r>
    </w:p>
    <w:p w:rsidR="007A298E" w:rsidRPr="00EC122B" w:rsidRDefault="0017620C" w:rsidP="0017620C">
      <w:pPr>
        <w:shd w:val="clear" w:color="auto" w:fill="FFFFFF"/>
        <w:spacing w:after="0"/>
        <w:ind w:left="-113" w:right="57" w:firstLine="709"/>
        <w:jc w:val="both"/>
        <w:rPr>
          <w:rFonts w:ascii="Times New Roman" w:eastAsia="Times New Roman" w:hAnsi="Times New Roman"/>
          <w:color w:val="000000"/>
          <w:sz w:val="28"/>
          <w:szCs w:val="28"/>
          <w:lang w:eastAsia="ru-RU"/>
        </w:rPr>
      </w:pPr>
      <w:r>
        <w:rPr>
          <w:rFonts w:ascii="Times New Roman" w:eastAsia="Times New Roman" w:hAnsi="Times New Roman"/>
          <w:b/>
          <w:bCs/>
          <w:color w:val="000000"/>
          <w:sz w:val="28"/>
          <w:szCs w:val="28"/>
          <w:u w:val="single"/>
          <w:lang w:eastAsia="ru-RU"/>
        </w:rPr>
        <w:t>Объект -</w:t>
      </w:r>
      <w:r w:rsidR="007A298E" w:rsidRPr="00EC122B">
        <w:rPr>
          <w:rFonts w:ascii="Times New Roman" w:eastAsia="Times New Roman" w:hAnsi="Times New Roman"/>
          <w:color w:val="000000"/>
          <w:sz w:val="28"/>
          <w:szCs w:val="28"/>
          <w:lang w:eastAsia="ru-RU"/>
        </w:rPr>
        <w:t> вклад женщин и детей в победу Советского Союза в Великой Отечественной Войне.</w:t>
      </w:r>
    </w:p>
    <w:p w:rsidR="007A298E" w:rsidRDefault="0017620C" w:rsidP="0017620C">
      <w:pPr>
        <w:shd w:val="clear" w:color="auto" w:fill="FFFFFF"/>
        <w:spacing w:after="0"/>
        <w:ind w:left="-113" w:right="57" w:firstLine="709"/>
        <w:jc w:val="both"/>
        <w:rPr>
          <w:rFonts w:ascii="Times New Roman" w:eastAsia="Times New Roman" w:hAnsi="Times New Roman"/>
          <w:color w:val="000000"/>
          <w:sz w:val="28"/>
          <w:szCs w:val="28"/>
          <w:lang w:eastAsia="ru-RU"/>
        </w:rPr>
      </w:pPr>
      <w:r>
        <w:rPr>
          <w:rFonts w:ascii="Times New Roman" w:eastAsia="Times New Roman" w:hAnsi="Times New Roman"/>
          <w:b/>
          <w:bCs/>
          <w:color w:val="000000"/>
          <w:sz w:val="28"/>
          <w:szCs w:val="28"/>
          <w:u w:val="single"/>
          <w:lang w:eastAsia="ru-RU"/>
        </w:rPr>
        <w:t>Предмет -</w:t>
      </w:r>
      <w:r w:rsidR="007A298E" w:rsidRPr="00EC122B">
        <w:rPr>
          <w:rFonts w:ascii="Times New Roman" w:eastAsia="Times New Roman" w:hAnsi="Times New Roman"/>
          <w:b/>
          <w:bCs/>
          <w:color w:val="000000"/>
          <w:sz w:val="28"/>
          <w:szCs w:val="28"/>
          <w:u w:val="single"/>
          <w:lang w:eastAsia="ru-RU"/>
        </w:rPr>
        <w:t> </w:t>
      </w:r>
      <w:r w:rsidR="007A298E" w:rsidRPr="00EC122B">
        <w:rPr>
          <w:rFonts w:ascii="Times New Roman" w:eastAsia="Times New Roman" w:hAnsi="Times New Roman"/>
          <w:color w:val="000000"/>
          <w:sz w:val="28"/>
          <w:szCs w:val="28"/>
          <w:lang w:eastAsia="ru-RU"/>
        </w:rPr>
        <w:t>причины победы советской армии над фашистами.</w:t>
      </w:r>
    </w:p>
    <w:p w:rsidR="00984E78" w:rsidRDefault="00984E78" w:rsidP="0017620C">
      <w:pPr>
        <w:shd w:val="clear" w:color="auto" w:fill="FFFFFF"/>
        <w:spacing w:after="0"/>
        <w:ind w:left="-113" w:right="57" w:firstLine="709"/>
        <w:jc w:val="both"/>
        <w:rPr>
          <w:rStyle w:val="c1"/>
          <w:rFonts w:ascii="Times New Roman" w:hAnsi="Times New Roman"/>
          <w:color w:val="000000"/>
          <w:sz w:val="28"/>
          <w:szCs w:val="28"/>
          <w:bdr w:val="none" w:sz="0" w:space="0" w:color="auto" w:frame="1"/>
          <w:shd w:val="clear" w:color="auto" w:fill="FFFFFF"/>
        </w:rPr>
      </w:pPr>
      <w:r>
        <w:rPr>
          <w:rStyle w:val="c2"/>
          <w:b/>
          <w:bCs/>
          <w:color w:val="000000"/>
          <w:sz w:val="28"/>
          <w:szCs w:val="28"/>
          <w:bdr w:val="none" w:sz="0" w:space="0" w:color="auto" w:frame="1"/>
          <w:shd w:val="clear" w:color="auto" w:fill="FFFFFF"/>
        </w:rPr>
        <w:t> </w:t>
      </w:r>
      <w:r w:rsidRPr="0017620C">
        <w:rPr>
          <w:rStyle w:val="c2"/>
          <w:rFonts w:ascii="Times New Roman" w:hAnsi="Times New Roman"/>
          <w:b/>
          <w:bCs/>
          <w:color w:val="000000"/>
          <w:sz w:val="28"/>
          <w:szCs w:val="28"/>
          <w:u w:val="single"/>
          <w:bdr w:val="none" w:sz="0" w:space="0" w:color="auto" w:frame="1"/>
          <w:shd w:val="clear" w:color="auto" w:fill="FFFFFF"/>
        </w:rPr>
        <w:t xml:space="preserve">В основу исследования была положена </w:t>
      </w:r>
      <w:r w:rsidR="0017620C" w:rsidRPr="0017620C">
        <w:rPr>
          <w:rStyle w:val="c2"/>
          <w:rFonts w:ascii="Times New Roman" w:hAnsi="Times New Roman"/>
          <w:b/>
          <w:bCs/>
          <w:color w:val="000000"/>
          <w:sz w:val="28"/>
          <w:szCs w:val="28"/>
          <w:u w:val="single"/>
          <w:bdr w:val="none" w:sz="0" w:space="0" w:color="auto" w:frame="1"/>
          <w:shd w:val="clear" w:color="auto" w:fill="FFFFFF"/>
        </w:rPr>
        <w:t>Гипотеза</w:t>
      </w:r>
      <w:r>
        <w:rPr>
          <w:rStyle w:val="c2"/>
          <w:rFonts w:ascii="Times New Roman" w:hAnsi="Times New Roman"/>
          <w:b/>
          <w:bCs/>
          <w:color w:val="000000"/>
          <w:sz w:val="28"/>
          <w:szCs w:val="28"/>
          <w:bdr w:val="none" w:sz="0" w:space="0" w:color="auto" w:frame="1"/>
          <w:shd w:val="clear" w:color="auto" w:fill="FFFFFF"/>
        </w:rPr>
        <w:t xml:space="preserve"> </w:t>
      </w:r>
      <w:r w:rsidR="0017620C">
        <w:rPr>
          <w:rStyle w:val="c2"/>
          <w:rFonts w:ascii="Times New Roman" w:hAnsi="Times New Roman"/>
          <w:b/>
          <w:bCs/>
          <w:color w:val="000000"/>
          <w:sz w:val="28"/>
          <w:szCs w:val="28"/>
          <w:bdr w:val="none" w:sz="0" w:space="0" w:color="auto" w:frame="1"/>
          <w:shd w:val="clear" w:color="auto" w:fill="FFFFFF"/>
        </w:rPr>
        <w:t xml:space="preserve">- </w:t>
      </w:r>
      <w:r w:rsidRPr="00984E78">
        <w:rPr>
          <w:rStyle w:val="c1"/>
          <w:rFonts w:ascii="Times New Roman" w:hAnsi="Times New Roman"/>
          <w:color w:val="000000"/>
          <w:sz w:val="28"/>
          <w:szCs w:val="28"/>
          <w:bdr w:val="none" w:sz="0" w:space="0" w:color="auto" w:frame="1"/>
          <w:shd w:val="clear" w:color="auto" w:fill="FFFFFF"/>
        </w:rPr>
        <w:t>для того, чтобы быть достойным гражданином своей Родины сегодня, мы не вправе забывать тех, кто отстаивал для нас Великую Победу, кто ее приближал.</w:t>
      </w:r>
    </w:p>
    <w:p w:rsidR="00984E78" w:rsidRPr="00984E78" w:rsidRDefault="00984E78" w:rsidP="0017620C">
      <w:pPr>
        <w:shd w:val="clear" w:color="auto" w:fill="FFFFFF"/>
        <w:spacing w:after="0"/>
        <w:ind w:left="-113" w:right="57" w:firstLine="709"/>
        <w:jc w:val="both"/>
        <w:rPr>
          <w:rFonts w:ascii="Times New Roman" w:eastAsia="Times New Roman" w:hAnsi="Times New Roman"/>
          <w:color w:val="000000"/>
          <w:sz w:val="28"/>
          <w:szCs w:val="28"/>
          <w:lang w:eastAsia="ru-RU"/>
        </w:rPr>
      </w:pPr>
      <w:r w:rsidRPr="00984E78">
        <w:rPr>
          <w:rFonts w:ascii="Times New Roman" w:hAnsi="Times New Roman"/>
          <w:color w:val="000000"/>
          <w:sz w:val="28"/>
          <w:szCs w:val="28"/>
          <w:shd w:val="clear" w:color="auto" w:fill="FFFFFF"/>
        </w:rPr>
        <w:t xml:space="preserve">Данную работу можно будет использовать в целях воспитания патриотизма, формирования гражданской позиции </w:t>
      </w:r>
      <w:r>
        <w:rPr>
          <w:rFonts w:ascii="Times New Roman" w:hAnsi="Times New Roman"/>
          <w:color w:val="000000"/>
          <w:sz w:val="28"/>
          <w:szCs w:val="28"/>
          <w:shd w:val="clear" w:color="auto" w:fill="FFFFFF"/>
        </w:rPr>
        <w:t xml:space="preserve">студентов и </w:t>
      </w:r>
      <w:r w:rsidRPr="00984E78">
        <w:rPr>
          <w:rFonts w:ascii="Times New Roman" w:hAnsi="Times New Roman"/>
          <w:color w:val="000000"/>
          <w:sz w:val="28"/>
          <w:szCs w:val="28"/>
          <w:shd w:val="clear" w:color="auto" w:fill="FFFFFF"/>
        </w:rPr>
        <w:t>школьников на классных часах и внеклассных мероприятиях.</w:t>
      </w:r>
    </w:p>
    <w:p w:rsidR="007A298E" w:rsidRPr="00EC122B" w:rsidRDefault="00984E78" w:rsidP="0017620C">
      <w:pPr>
        <w:shd w:val="clear" w:color="auto" w:fill="FFFFFF"/>
        <w:spacing w:after="0"/>
        <w:ind w:left="-113" w:right="57" w:firstLine="709"/>
        <w:jc w:val="both"/>
        <w:rPr>
          <w:rFonts w:ascii="Times New Roman" w:eastAsia="Times New Roman" w:hAnsi="Times New Roman"/>
          <w:color w:val="000000"/>
          <w:sz w:val="28"/>
          <w:szCs w:val="28"/>
          <w:lang w:eastAsia="ru-RU"/>
        </w:rPr>
      </w:pPr>
      <w:r w:rsidRPr="00984E78">
        <w:rPr>
          <w:rFonts w:ascii="Times New Roman" w:hAnsi="Times New Roman"/>
          <w:color w:val="000000"/>
          <w:sz w:val="28"/>
          <w:szCs w:val="28"/>
          <w:shd w:val="clear" w:color="auto" w:fill="FFFFFF"/>
        </w:rPr>
        <w:t>В минувшей войне с особой силой проявился патриотизм советских женщин и детей, внесших большой вклад в разгром врага.</w:t>
      </w:r>
      <w:r w:rsidRPr="00984E78">
        <w:rPr>
          <w:color w:val="000000"/>
          <w:sz w:val="28"/>
          <w:szCs w:val="28"/>
          <w:shd w:val="clear" w:color="auto" w:fill="FFFFFF"/>
        </w:rPr>
        <w:t xml:space="preserve"> </w:t>
      </w:r>
      <w:r w:rsidRPr="00984E78">
        <w:rPr>
          <w:rFonts w:ascii="Times New Roman" w:hAnsi="Times New Roman"/>
          <w:color w:val="000000"/>
          <w:sz w:val="28"/>
          <w:szCs w:val="28"/>
          <w:shd w:val="clear" w:color="auto" w:fill="FFFFFF"/>
        </w:rPr>
        <w:t>Никогда еще во всей прошлой истории женщин</w:t>
      </w:r>
      <w:r>
        <w:rPr>
          <w:rFonts w:ascii="Times New Roman" w:hAnsi="Times New Roman"/>
          <w:color w:val="000000"/>
          <w:sz w:val="28"/>
          <w:szCs w:val="28"/>
          <w:shd w:val="clear" w:color="auto" w:fill="FFFFFF"/>
        </w:rPr>
        <w:t>ы, и дети</w:t>
      </w:r>
      <w:r w:rsidRPr="00984E78">
        <w:rPr>
          <w:rFonts w:ascii="Times New Roman" w:hAnsi="Times New Roman"/>
          <w:color w:val="000000"/>
          <w:sz w:val="28"/>
          <w:szCs w:val="28"/>
          <w:shd w:val="clear" w:color="auto" w:fill="FFFFFF"/>
        </w:rPr>
        <w:t xml:space="preserve"> не участвовал</w:t>
      </w:r>
      <w:r>
        <w:rPr>
          <w:rFonts w:ascii="Times New Roman" w:hAnsi="Times New Roman"/>
          <w:color w:val="000000"/>
          <w:sz w:val="28"/>
          <w:szCs w:val="28"/>
          <w:shd w:val="clear" w:color="auto" w:fill="FFFFFF"/>
        </w:rPr>
        <w:t>и</w:t>
      </w:r>
      <w:r w:rsidRPr="00984E78">
        <w:rPr>
          <w:rFonts w:ascii="Times New Roman" w:hAnsi="Times New Roman"/>
          <w:color w:val="000000"/>
          <w:sz w:val="28"/>
          <w:szCs w:val="28"/>
          <w:shd w:val="clear" w:color="auto" w:fill="FFFFFF"/>
        </w:rPr>
        <w:t xml:space="preserve"> так самоотверженно в защите своей Родины,</w:t>
      </w:r>
      <w:r>
        <w:rPr>
          <w:rFonts w:ascii="Times New Roman" w:hAnsi="Times New Roman"/>
          <w:color w:val="000000"/>
          <w:sz w:val="28"/>
          <w:szCs w:val="28"/>
          <w:shd w:val="clear" w:color="auto" w:fill="FFFFFF"/>
        </w:rPr>
        <w:t xml:space="preserve"> как в дни Отечественной войны…</w:t>
      </w:r>
      <w:r w:rsidRPr="00984E78">
        <w:rPr>
          <w:rFonts w:ascii="Times New Roman" w:hAnsi="Times New Roman"/>
          <w:color w:val="000000"/>
          <w:sz w:val="28"/>
          <w:szCs w:val="28"/>
          <w:shd w:val="clear" w:color="auto" w:fill="FFFFFF"/>
        </w:rPr>
        <w:t xml:space="preserve"> Женщины</w:t>
      </w:r>
      <w:r>
        <w:rPr>
          <w:rFonts w:ascii="Times New Roman" w:hAnsi="Times New Roman"/>
          <w:color w:val="000000"/>
          <w:sz w:val="28"/>
          <w:szCs w:val="28"/>
          <w:shd w:val="clear" w:color="auto" w:fill="FFFFFF"/>
        </w:rPr>
        <w:t xml:space="preserve"> и дети</w:t>
      </w:r>
      <w:r w:rsidRPr="00984E78">
        <w:rPr>
          <w:rFonts w:ascii="Times New Roman" w:hAnsi="Times New Roman"/>
          <w:color w:val="000000"/>
          <w:sz w:val="28"/>
          <w:szCs w:val="28"/>
          <w:shd w:val="clear" w:color="auto" w:fill="FFFFFF"/>
        </w:rPr>
        <w:t>, как равноправные члены социалистического государства, стали и равноправными его защитниками.</w:t>
      </w:r>
      <w:r>
        <w:rPr>
          <w:color w:val="000000"/>
          <w:sz w:val="28"/>
          <w:szCs w:val="28"/>
          <w:shd w:val="clear" w:color="auto" w:fill="FFFFFF"/>
        </w:rPr>
        <w:t> </w:t>
      </w:r>
      <w:r w:rsidRPr="00EC122B">
        <w:rPr>
          <w:rFonts w:ascii="Times New Roman" w:eastAsia="Times New Roman" w:hAnsi="Times New Roman"/>
          <w:color w:val="000000"/>
          <w:sz w:val="28"/>
          <w:szCs w:val="28"/>
          <w:lang w:eastAsia="ru-RU"/>
        </w:rPr>
        <w:t xml:space="preserve"> </w:t>
      </w:r>
      <w:r w:rsidRPr="00984E78">
        <w:rPr>
          <w:rFonts w:ascii="Times New Roman" w:hAnsi="Times New Roman"/>
          <w:color w:val="000000"/>
          <w:sz w:val="28"/>
          <w:szCs w:val="28"/>
          <w:shd w:val="clear" w:color="auto" w:fill="FFFFFF"/>
        </w:rPr>
        <w:t>Изучив литературу по данной теме, я выяснила, чем конкретно занимались женщины и дети в тылу и на фронтах войны.</w:t>
      </w:r>
      <w:r w:rsidRPr="00984E78">
        <w:rPr>
          <w:rFonts w:ascii="Times New Roman" w:eastAsia="Times New Roman" w:hAnsi="Times New Roman"/>
          <w:color w:val="000000"/>
          <w:sz w:val="28"/>
          <w:szCs w:val="28"/>
          <w:lang w:eastAsia="ru-RU"/>
        </w:rPr>
        <w:t xml:space="preserve"> </w:t>
      </w:r>
      <w:r>
        <w:rPr>
          <w:rFonts w:ascii="Times New Roman" w:eastAsia="Times New Roman" w:hAnsi="Times New Roman"/>
          <w:color w:val="000000"/>
          <w:sz w:val="28"/>
          <w:szCs w:val="28"/>
          <w:lang w:eastAsia="ru-RU"/>
        </w:rPr>
        <w:t>К</w:t>
      </w:r>
      <w:r w:rsidR="007A298E" w:rsidRPr="00EC122B">
        <w:rPr>
          <w:rFonts w:ascii="Times New Roman" w:eastAsia="Times New Roman" w:hAnsi="Times New Roman"/>
          <w:color w:val="000000"/>
          <w:sz w:val="28"/>
          <w:szCs w:val="28"/>
          <w:lang w:eastAsia="ru-RU"/>
        </w:rPr>
        <w:t xml:space="preserve">ак женщины и дети помогали чем могли, приближали своим трудом победу.  </w:t>
      </w:r>
      <w:r>
        <w:rPr>
          <w:rFonts w:ascii="Times New Roman" w:eastAsia="Times New Roman" w:hAnsi="Times New Roman"/>
          <w:color w:val="000000"/>
          <w:sz w:val="28"/>
          <w:szCs w:val="28"/>
          <w:lang w:eastAsia="ru-RU"/>
        </w:rPr>
        <w:t>Самое главное</w:t>
      </w:r>
      <w:r w:rsidR="007A298E" w:rsidRPr="00EC122B">
        <w:rPr>
          <w:rFonts w:ascii="Times New Roman" w:eastAsia="Times New Roman" w:hAnsi="Times New Roman"/>
          <w:color w:val="000000"/>
          <w:sz w:val="28"/>
          <w:szCs w:val="28"/>
          <w:lang w:eastAsia="ru-RU"/>
        </w:rPr>
        <w:t>, что все уходит в историю. Страдания людей, разруха, голод в военные и послевоенные годы. Наше поколение имеет возможность прикоснуться к прошлой войне через воспоминания живых свидетелей этого времени, а также через просмотр художественных фильмов о войне. Это я хочу показать в своей работе.</w:t>
      </w:r>
    </w:p>
    <w:p w:rsidR="007A298E" w:rsidRPr="00EC122B" w:rsidRDefault="007A298E" w:rsidP="0017620C">
      <w:pPr>
        <w:shd w:val="clear" w:color="auto" w:fill="FFFFFF"/>
        <w:spacing w:after="0"/>
        <w:ind w:left="-113" w:right="57" w:firstLine="709"/>
        <w:jc w:val="both"/>
        <w:rPr>
          <w:rFonts w:ascii="Times New Roman" w:eastAsia="Times New Roman" w:hAnsi="Times New Roman"/>
          <w:color w:val="000000"/>
          <w:sz w:val="28"/>
          <w:szCs w:val="28"/>
          <w:lang w:eastAsia="ru-RU"/>
        </w:rPr>
      </w:pPr>
      <w:r w:rsidRPr="00EC122B">
        <w:rPr>
          <w:rFonts w:ascii="Times New Roman" w:eastAsia="Times New Roman" w:hAnsi="Times New Roman"/>
          <w:color w:val="000000"/>
          <w:sz w:val="28"/>
          <w:szCs w:val="28"/>
          <w:lang w:eastAsia="ru-RU"/>
        </w:rPr>
        <w:t>При написании работы были использованы следующие источники: воспоминания участников этих трагических событий; периодическая печать, работы историков. Наиболее значимую часть источников составили документы историко-краеведческого музея, которые важны при изучении деятельности промышленности и сельского хозяйства в годы войны.</w:t>
      </w:r>
    </w:p>
    <w:p w:rsidR="007A298E" w:rsidRPr="00EC122B" w:rsidRDefault="007A298E" w:rsidP="0017620C">
      <w:pPr>
        <w:shd w:val="clear" w:color="auto" w:fill="FFFFFF"/>
        <w:spacing w:after="0"/>
        <w:ind w:left="-113" w:right="57" w:firstLine="709"/>
        <w:jc w:val="both"/>
        <w:rPr>
          <w:rFonts w:ascii="Times New Roman" w:eastAsia="Times New Roman" w:hAnsi="Times New Roman"/>
          <w:color w:val="000000"/>
          <w:sz w:val="28"/>
          <w:szCs w:val="28"/>
          <w:lang w:eastAsia="ru-RU"/>
        </w:rPr>
      </w:pPr>
      <w:r w:rsidRPr="00EC122B">
        <w:rPr>
          <w:rFonts w:ascii="Times New Roman" w:eastAsia="Times New Roman" w:hAnsi="Times New Roman"/>
          <w:color w:val="000000"/>
          <w:sz w:val="28"/>
          <w:szCs w:val="28"/>
          <w:lang w:eastAsia="ru-RU"/>
        </w:rPr>
        <w:t xml:space="preserve">Не зря в народе говорят: героями не рождаются, ими становятся. Порой в жизни человека бывают экстремальные ситуации, когда возникает вопрос: </w:t>
      </w:r>
      <w:r w:rsidRPr="00EC122B">
        <w:rPr>
          <w:rFonts w:ascii="Times New Roman" w:eastAsia="Times New Roman" w:hAnsi="Times New Roman"/>
          <w:color w:val="000000"/>
          <w:sz w:val="28"/>
          <w:szCs w:val="28"/>
          <w:lang w:eastAsia="ru-RU"/>
        </w:rPr>
        <w:lastRenderedPageBreak/>
        <w:t>жить или не жить. И человек выбирает второе, жертвуя собой ради чего-то большего, светлого. Такой человек становится героем. Только в нашей стране их миллионы. Это участники Великой Отечественной войны.</w:t>
      </w:r>
    </w:p>
    <w:p w:rsidR="007A298E" w:rsidRPr="00EC122B" w:rsidRDefault="007A298E" w:rsidP="0017620C">
      <w:pPr>
        <w:shd w:val="clear" w:color="auto" w:fill="FFFFFF"/>
        <w:spacing w:after="0"/>
        <w:ind w:left="-113" w:right="57" w:firstLine="709"/>
        <w:jc w:val="both"/>
        <w:rPr>
          <w:rFonts w:ascii="Times New Roman" w:eastAsia="Times New Roman" w:hAnsi="Times New Roman"/>
          <w:color w:val="000000"/>
          <w:sz w:val="28"/>
          <w:szCs w:val="28"/>
          <w:lang w:eastAsia="ru-RU"/>
        </w:rPr>
      </w:pPr>
      <w:r w:rsidRPr="00EC122B">
        <w:rPr>
          <w:rFonts w:ascii="Times New Roman" w:eastAsia="Times New Roman" w:hAnsi="Times New Roman"/>
          <w:color w:val="000000"/>
          <w:sz w:val="28"/>
          <w:szCs w:val="28"/>
          <w:lang w:eastAsia="ru-RU"/>
        </w:rPr>
        <w:t xml:space="preserve">За победу наш народ платил жизнями, кровью солдат и офицеров, муками солдатских матерей, сестер и дочерей. О войне написаны тысячи книг и исследований, сняты сотни кинофильмов. Но, ни скупые строки учебников, ни талантливая игра актеров не могут передать ту суровую правду войны, которую хранят в памяти ее участники. </w:t>
      </w:r>
    </w:p>
    <w:p w:rsidR="007A298E" w:rsidRPr="00EC122B" w:rsidRDefault="007A298E" w:rsidP="0017620C">
      <w:pPr>
        <w:shd w:val="clear" w:color="auto" w:fill="FFFFFF"/>
        <w:spacing w:after="0"/>
        <w:ind w:left="-113" w:right="57" w:firstLine="709"/>
        <w:jc w:val="both"/>
        <w:rPr>
          <w:rFonts w:ascii="Times New Roman" w:eastAsia="Times New Roman" w:hAnsi="Times New Roman"/>
          <w:color w:val="000000"/>
          <w:sz w:val="28"/>
          <w:szCs w:val="28"/>
          <w:lang w:eastAsia="ru-RU"/>
        </w:rPr>
      </w:pPr>
      <w:r w:rsidRPr="00EC122B">
        <w:rPr>
          <w:rFonts w:ascii="Times New Roman" w:eastAsia="Times New Roman" w:hAnsi="Times New Roman"/>
          <w:color w:val="000000"/>
          <w:sz w:val="28"/>
          <w:szCs w:val="28"/>
          <w:lang w:eastAsia="ru-RU"/>
        </w:rPr>
        <w:t>Не все дожили до наших дней. Но живы, живы герои! Они живут рядом! Мы, дети России, должны гордиться, тем, что живем в самой сильной и непобедимой стране, мы обязаны знать, что однажды, наши прадеды победили и выстояли благодаря силе духа и вере в победу…</w:t>
      </w:r>
    </w:p>
    <w:p w:rsidR="007A298E" w:rsidRPr="00EC122B" w:rsidRDefault="007A298E" w:rsidP="0017620C">
      <w:pPr>
        <w:pStyle w:val="a3"/>
        <w:shd w:val="clear" w:color="auto" w:fill="FFFFFF"/>
        <w:spacing w:before="0" w:beforeAutospacing="0" w:after="0" w:afterAutospacing="0" w:line="276" w:lineRule="auto"/>
        <w:ind w:left="-113" w:right="57" w:firstLine="709"/>
        <w:jc w:val="both"/>
        <w:rPr>
          <w:color w:val="000000"/>
          <w:sz w:val="28"/>
          <w:szCs w:val="28"/>
        </w:rPr>
      </w:pPr>
      <w:r w:rsidRPr="00EC122B">
        <w:rPr>
          <w:color w:val="000000"/>
          <w:sz w:val="28"/>
          <w:szCs w:val="28"/>
        </w:rPr>
        <w:t>Прошло 75 лет с очень важного для России дня - 9 мая 1945 года. Но наш народ до сих пор помнит и уважает память о важнейшей победе советского народа. Каждый год мы празднуем Победу. В городах проводят парады и праздничные мероприятия.</w:t>
      </w:r>
    </w:p>
    <w:p w:rsidR="007A298E" w:rsidRPr="00EC122B" w:rsidRDefault="007A298E" w:rsidP="0017620C">
      <w:pPr>
        <w:pStyle w:val="a3"/>
        <w:shd w:val="clear" w:color="auto" w:fill="FFFFFF"/>
        <w:spacing w:before="0" w:beforeAutospacing="0" w:after="0" w:afterAutospacing="0" w:line="276" w:lineRule="auto"/>
        <w:ind w:left="-113" w:right="57" w:firstLine="709"/>
        <w:jc w:val="both"/>
        <w:rPr>
          <w:color w:val="000000"/>
          <w:sz w:val="28"/>
          <w:szCs w:val="28"/>
        </w:rPr>
      </w:pPr>
      <w:r w:rsidRPr="00EC122B">
        <w:rPr>
          <w:color w:val="000000"/>
          <w:sz w:val="28"/>
          <w:szCs w:val="28"/>
        </w:rPr>
        <w:t>В этой войне погибли миллионы человек, за свободу своей земли и народа. И даже спустя 75 лет важно помнить о подвигах солдат и тружеников тыла. Война затронула всех жителей страны. В каждой семье есть человек, о котором можно вспомнить, и рассказать о нем своим детям или внукам. Чтобы память о них жила еще долгие годы.</w:t>
      </w:r>
    </w:p>
    <w:p w:rsidR="007A298E" w:rsidRPr="00EC122B" w:rsidRDefault="007A298E" w:rsidP="0017620C">
      <w:pPr>
        <w:pStyle w:val="a3"/>
        <w:shd w:val="clear" w:color="auto" w:fill="FFFFFF"/>
        <w:spacing w:before="0" w:beforeAutospacing="0" w:after="0" w:afterAutospacing="0" w:line="276" w:lineRule="auto"/>
        <w:ind w:left="-113" w:right="57" w:firstLine="709"/>
        <w:jc w:val="both"/>
        <w:rPr>
          <w:color w:val="000000"/>
          <w:sz w:val="28"/>
          <w:szCs w:val="28"/>
        </w:rPr>
      </w:pPr>
      <w:r w:rsidRPr="00EC122B">
        <w:rPr>
          <w:color w:val="000000"/>
          <w:sz w:val="28"/>
          <w:szCs w:val="28"/>
        </w:rPr>
        <w:t>Важно отметить сплоченность людей, идущих к общей победе. Солдаты защищали своих детей и жен, медсестры помогали раненым, унося их с поля боя. Простые люди организовывали партизанское движение, и также внесли весомый вклад в исход войны.</w:t>
      </w:r>
    </w:p>
    <w:p w:rsidR="007A298E" w:rsidRPr="00EC122B" w:rsidRDefault="007A298E" w:rsidP="0017620C">
      <w:pPr>
        <w:shd w:val="clear" w:color="auto" w:fill="FFFFFF"/>
        <w:spacing w:after="0"/>
        <w:ind w:left="-113" w:right="57" w:firstLine="709"/>
        <w:jc w:val="both"/>
        <w:rPr>
          <w:rFonts w:ascii="Times New Roman" w:eastAsia="Times New Roman" w:hAnsi="Times New Roman"/>
          <w:color w:val="000000"/>
          <w:sz w:val="28"/>
          <w:szCs w:val="28"/>
          <w:lang w:eastAsia="ru-RU"/>
        </w:rPr>
      </w:pPr>
      <w:r w:rsidRPr="00EC122B">
        <w:rPr>
          <w:rFonts w:ascii="Times New Roman" w:eastAsia="Times New Roman" w:hAnsi="Times New Roman"/>
          <w:color w:val="000000"/>
          <w:sz w:val="28"/>
          <w:szCs w:val="28"/>
          <w:lang w:eastAsia="ru-RU"/>
        </w:rPr>
        <w:t>Плохо одетые и обутые, голодные и недоспавшие люди до изнеможения работали с упрямой решимостью победить врага любой ценой. Очень трудно жилось в тылу, хоть не свистели над головой снаряды и пули, не гибли на глазах друзья, не разрывались под ногами мины. В тылу тоже шла битва за хлеб, битва за план. Работали без выходных и отпусков, от зари до зари на полях, плохо освещенных помещениях, под дождем и снегом, проявляя чудеса находчивости, решительности, трудовую волю.</w:t>
      </w:r>
    </w:p>
    <w:p w:rsidR="007A298E" w:rsidRPr="00EC122B" w:rsidRDefault="007A298E" w:rsidP="0017620C">
      <w:pPr>
        <w:spacing w:after="0"/>
        <w:ind w:left="-113" w:right="57" w:firstLine="709"/>
        <w:jc w:val="both"/>
        <w:rPr>
          <w:rFonts w:ascii="Times New Roman" w:hAnsi="Times New Roman"/>
          <w:color w:val="000000"/>
          <w:sz w:val="28"/>
          <w:szCs w:val="28"/>
          <w:shd w:val="clear" w:color="auto" w:fill="FFFFFF"/>
        </w:rPr>
      </w:pPr>
      <w:r w:rsidRPr="00EC122B">
        <w:rPr>
          <w:rFonts w:ascii="Times New Roman" w:hAnsi="Times New Roman"/>
          <w:color w:val="000000"/>
          <w:sz w:val="28"/>
          <w:szCs w:val="28"/>
          <w:shd w:val="clear" w:color="auto" w:fill="FFFFFF"/>
        </w:rPr>
        <w:t xml:space="preserve">Победа была поистине выстрадана советским человеком, стала не только подвигом всего народа, но и каждого. Итак, в ходе невиданной эпопеи передвижения в тыл, на восток страны, из прифронтовых районов труженики Чкаловской области сумели в потрясающе короткий срок под дождем и в степные бураны установить станки и в еще недостроенных помещениях под </w:t>
      </w:r>
      <w:r w:rsidRPr="00EC122B">
        <w:rPr>
          <w:rFonts w:ascii="Times New Roman" w:hAnsi="Times New Roman"/>
          <w:color w:val="000000"/>
          <w:sz w:val="28"/>
          <w:szCs w:val="28"/>
          <w:shd w:val="clear" w:color="auto" w:fill="FFFFFF"/>
        </w:rPr>
        <w:lastRenderedPageBreak/>
        <w:t xml:space="preserve">открытым небом давали продукцию, необходимую фронту. Двухсотники, фронтовые, комсомольско-молодежные бригады и "тысячники", забыв об усталости и холоде, подчиняясь всеобщему порыву: "Все для фронта, все для Победы!", достигали поистине невероятных в обычное мирное время результатов. Самоотверженный труд женщин и подростков, не щадивших своих сил, обеспечивал направление на фронт из Чкаловской области во все возрастающих размерах гранаты и мины, орудия и винтовки, танки и самолеты, авиаоборудование, патроны и снаряды, бомбы и минометы, бронепоезда, одежду и оборудование, продовольствие, парашюты. В годы войны неустанно наращивался промышленный и военный потенциал области. Вклад в Победу над фашизмом становился все более весомым.        </w:t>
      </w:r>
    </w:p>
    <w:p w:rsidR="007A298E" w:rsidRPr="00EC122B" w:rsidRDefault="007A298E" w:rsidP="0017620C">
      <w:pPr>
        <w:spacing w:after="0"/>
        <w:ind w:left="-113" w:right="57" w:firstLine="709"/>
        <w:jc w:val="both"/>
        <w:rPr>
          <w:rFonts w:ascii="Times New Roman" w:hAnsi="Times New Roman"/>
          <w:color w:val="000000"/>
          <w:sz w:val="28"/>
          <w:szCs w:val="28"/>
          <w:shd w:val="clear" w:color="auto" w:fill="FFFFFF"/>
        </w:rPr>
      </w:pPr>
      <w:r w:rsidRPr="00EC122B">
        <w:rPr>
          <w:rFonts w:ascii="Times New Roman" w:hAnsi="Times New Roman"/>
          <w:color w:val="000000"/>
          <w:sz w:val="28"/>
          <w:szCs w:val="28"/>
          <w:shd w:val="clear" w:color="auto" w:fill="FFFFFF"/>
        </w:rPr>
        <w:t>Чкаловцы вместе с эвакуированными, несмотря на многочисленные бытовые и продовольственные трудности, самозабвенно трудились, отдавая все силы, чтобы Родина выстояла в смертельной схватке с фашизмом. Дивизии с участием наших земляков вели мужественные и стойкие бои с противником, стояли насмерть, смело шли в наступление, освобождая города и села нашей страны и народы, стонавшие под гнетом фашизма. В те неповторимые времена оренбуржцы делали все для подготовки резервов, для оказания помощи фронту, фронтовикам, их семьям, эвакуированным труженикам во имя Победы. Тяжелой ценой досталась Победа. Миллионы советских людей пали в борьбе с фашизмом, погибли в боях десятки тысяч оренбуржцев. Победа в Великой Отечественной войне, несомненный вклад в которую внесли труженики нашей области, явилась следствием великого патриотизма, любви к Родине. Они достойны особого памятника, их имена должны знать и помнить!</w:t>
      </w:r>
    </w:p>
    <w:p w:rsidR="007A298E" w:rsidRPr="00EC122B" w:rsidRDefault="007A298E" w:rsidP="0017620C">
      <w:pPr>
        <w:spacing w:after="0"/>
        <w:ind w:left="-113" w:right="57" w:firstLine="709"/>
        <w:jc w:val="both"/>
        <w:rPr>
          <w:rFonts w:ascii="Times New Roman" w:eastAsia="Times New Roman" w:hAnsi="Times New Roman"/>
          <w:sz w:val="28"/>
          <w:szCs w:val="28"/>
          <w:lang w:eastAsia="ru-RU"/>
        </w:rPr>
      </w:pPr>
      <w:r w:rsidRPr="00EC122B">
        <w:rPr>
          <w:rFonts w:ascii="Times New Roman" w:eastAsia="Times New Roman" w:hAnsi="Times New Roman"/>
          <w:color w:val="000000"/>
          <w:sz w:val="28"/>
          <w:szCs w:val="28"/>
          <w:shd w:val="clear" w:color="auto" w:fill="FFFFFF"/>
          <w:lang w:eastAsia="ru-RU"/>
        </w:rPr>
        <w:t>Всё дальше в историю уходят </w:t>
      </w:r>
      <w:r w:rsidRPr="0017620C">
        <w:rPr>
          <w:rFonts w:ascii="Times New Roman" w:eastAsia="Times New Roman" w:hAnsi="Times New Roman"/>
          <w:bCs/>
          <w:color w:val="000000"/>
          <w:sz w:val="28"/>
          <w:szCs w:val="28"/>
          <w:lang w:eastAsia="ru-RU"/>
        </w:rPr>
        <w:t>события Великой Отечественной войны</w:t>
      </w:r>
      <w:r w:rsidRPr="0017620C">
        <w:rPr>
          <w:rFonts w:ascii="Times New Roman" w:eastAsia="Times New Roman" w:hAnsi="Times New Roman"/>
          <w:color w:val="000000"/>
          <w:sz w:val="28"/>
          <w:szCs w:val="28"/>
          <w:shd w:val="clear" w:color="auto" w:fill="FFFFFF"/>
          <w:lang w:eastAsia="ru-RU"/>
        </w:rPr>
        <w:t>.</w:t>
      </w:r>
      <w:r w:rsidRPr="00EC122B">
        <w:rPr>
          <w:rFonts w:ascii="Times New Roman" w:eastAsia="Times New Roman" w:hAnsi="Times New Roman"/>
          <w:color w:val="000000"/>
          <w:sz w:val="28"/>
          <w:szCs w:val="28"/>
          <w:shd w:val="clear" w:color="auto" w:fill="FFFFFF"/>
          <w:lang w:eastAsia="ru-RU"/>
        </w:rPr>
        <w:t xml:space="preserve"> После неё выросли новые поколения, которых не коснулись ужасы тех лет. Люди старшего поколения совершили беспримерный подвиг: в тяжёлых, кровопролитных боях отстояли свободу и независимость своей Родины, внесли решающий вклад в дело освобождения и спасения народов многих стран от фашистского порабощения, обеспечили мир на долгие годы.</w:t>
      </w:r>
    </w:p>
    <w:p w:rsidR="007A298E" w:rsidRPr="00EC122B" w:rsidRDefault="007A298E" w:rsidP="0017620C">
      <w:pPr>
        <w:shd w:val="clear" w:color="auto" w:fill="FFFFFF"/>
        <w:spacing w:after="0"/>
        <w:ind w:left="-113" w:right="57" w:firstLine="709"/>
        <w:jc w:val="both"/>
        <w:rPr>
          <w:rFonts w:ascii="Times New Roman" w:eastAsia="Times New Roman" w:hAnsi="Times New Roman"/>
          <w:color w:val="000000"/>
          <w:sz w:val="28"/>
          <w:szCs w:val="28"/>
          <w:lang w:eastAsia="ru-RU"/>
        </w:rPr>
      </w:pPr>
      <w:r w:rsidRPr="00EC122B">
        <w:rPr>
          <w:rFonts w:ascii="Times New Roman" w:eastAsia="Times New Roman" w:hAnsi="Times New Roman"/>
          <w:color w:val="000000"/>
          <w:sz w:val="28"/>
          <w:szCs w:val="28"/>
          <w:lang w:eastAsia="ru-RU"/>
        </w:rPr>
        <w:t>Этот подвиг нельзя позволить забыть! Всестороннее и глубокое освещение событий Великой Отечественной войны, массового героизма советских людей на фронте и в тылу имеет огромное значение для воспитания подрастающего поколения, для формирования верного представления об этом историческом периоде и возможности разоблачить тех, кто пытается фальсифицировать историю.</w:t>
      </w:r>
    </w:p>
    <w:p w:rsidR="007A298E" w:rsidRPr="00EC122B" w:rsidRDefault="007A298E" w:rsidP="0017620C">
      <w:pPr>
        <w:shd w:val="clear" w:color="auto" w:fill="FFFFFF"/>
        <w:spacing w:after="0"/>
        <w:ind w:left="-113" w:right="57" w:firstLine="709"/>
        <w:jc w:val="both"/>
        <w:rPr>
          <w:rFonts w:ascii="Times New Roman" w:eastAsia="Times New Roman" w:hAnsi="Times New Roman"/>
          <w:color w:val="000000"/>
          <w:sz w:val="28"/>
          <w:szCs w:val="28"/>
          <w:lang w:eastAsia="ru-RU"/>
        </w:rPr>
      </w:pPr>
      <w:r w:rsidRPr="00EC122B">
        <w:rPr>
          <w:rFonts w:ascii="Times New Roman" w:eastAsia="Times New Roman" w:hAnsi="Times New Roman"/>
          <w:color w:val="000000"/>
          <w:sz w:val="28"/>
          <w:szCs w:val="28"/>
          <w:lang w:eastAsia="ru-RU"/>
        </w:rPr>
        <w:lastRenderedPageBreak/>
        <w:t>Обращение к истории минувшей войны остаётся актуальным всегда, так как наш народ выдержал суровый экзамен на силу патриотического духа. На защиту Отчизны поднялись все, невзирая на пол, возраст и национальность. Когда в наш общий дом пришла огромная беда, советский народ не дрогнул, не согнулся - ни под ударами первых неудач, ни под тяжестью миллионов смертей, мук и страданий.</w:t>
      </w:r>
    </w:p>
    <w:p w:rsidR="007A298E" w:rsidRPr="00EC122B" w:rsidRDefault="007A298E" w:rsidP="0017620C">
      <w:pPr>
        <w:shd w:val="clear" w:color="auto" w:fill="FFFFFF"/>
        <w:spacing w:after="0"/>
        <w:ind w:left="-113" w:right="57" w:firstLine="709"/>
        <w:jc w:val="both"/>
        <w:rPr>
          <w:rFonts w:ascii="Times New Roman" w:eastAsia="Times New Roman" w:hAnsi="Times New Roman"/>
          <w:color w:val="212529"/>
          <w:sz w:val="28"/>
          <w:szCs w:val="28"/>
          <w:lang w:eastAsia="ru-RU"/>
        </w:rPr>
      </w:pPr>
      <w:r w:rsidRPr="00EC122B">
        <w:rPr>
          <w:rFonts w:ascii="Times New Roman" w:eastAsia="Times New Roman" w:hAnsi="Times New Roman"/>
          <w:color w:val="212529"/>
          <w:sz w:val="28"/>
          <w:szCs w:val="28"/>
          <w:lang w:eastAsia="ru-RU"/>
        </w:rPr>
        <w:t>     В 1744 г. высочайшим повелением императрицы Елизаветы Петровны была создана Оренбургская губерния, которая объединила значительные территории на юго-восточных границах России. Оренбургский край стал вскоре не только защитой империи от кочевников, но и зоной процветания торговли на стыке Европы и Азии. Оренбург тесными узами связал европейское и азиатское население России. Здесь мирно уживались различные народы и религии, возникло и стало одним из самых значительных Оренбургское казачье войско. Город и губерния стали поистине вратами России в азиатские страны, а для последних – в Европу.</w:t>
      </w:r>
      <w:r w:rsidRPr="00EC122B">
        <w:rPr>
          <w:rFonts w:ascii="Times New Roman" w:eastAsia="Times New Roman" w:hAnsi="Times New Roman"/>
          <w:color w:val="212529"/>
          <w:sz w:val="28"/>
          <w:szCs w:val="28"/>
          <w:lang w:eastAsia="ru-RU"/>
        </w:rPr>
        <w:br/>
        <w:t>            Территория Оренбургской области в ее современных границах была определена в 1934 г.: 7 декабря Президиум ВЦИК принял постановление об образовании Оренбургской области с S= 124 тыс. км кв., и численностью населения – 1 млн. 682 тыс. человек. В состав области вошли города Оренбург, Орск, Бузулук, Бугуруслан, Абдулино, а также районы Абдулинский, Пономаревский, Сорочинский, Покровский, Соль-Илецкий, Шарлыкский, Саракташский, Буртинский, Орский, Кваркенский и Домбаровский. Вскоре было образовано 52 района.</w:t>
      </w:r>
      <w:r w:rsidRPr="00EC122B">
        <w:rPr>
          <w:rFonts w:ascii="Times New Roman" w:eastAsia="Times New Roman" w:hAnsi="Times New Roman"/>
          <w:color w:val="212529"/>
          <w:sz w:val="28"/>
          <w:szCs w:val="28"/>
          <w:lang w:eastAsia="ru-RU"/>
        </w:rPr>
        <w:br/>
        <w:t>             Современное Оренбуржье как приграничный край, имеющий самый протяженный участок российско-казахстанской границы (1876 км), устойчиво демонстрирует позитивную динамику социально-экономического развития.</w:t>
      </w:r>
    </w:p>
    <w:p w:rsidR="007A298E" w:rsidRDefault="007A298E" w:rsidP="0017620C">
      <w:pPr>
        <w:shd w:val="clear" w:color="auto" w:fill="FFFFFF"/>
        <w:spacing w:after="0"/>
        <w:ind w:left="-113" w:right="57" w:firstLine="709"/>
        <w:jc w:val="both"/>
        <w:rPr>
          <w:rFonts w:ascii="Times New Roman" w:eastAsia="Times New Roman" w:hAnsi="Times New Roman"/>
          <w:b/>
          <w:bCs/>
          <w:color w:val="000000"/>
          <w:sz w:val="28"/>
          <w:szCs w:val="28"/>
          <w:lang w:eastAsia="ru-RU"/>
        </w:rPr>
      </w:pPr>
      <w:r w:rsidRPr="00EC122B">
        <w:rPr>
          <w:rFonts w:ascii="Times New Roman" w:eastAsia="Times New Roman" w:hAnsi="Times New Roman"/>
          <w:b/>
          <w:bCs/>
          <w:color w:val="000000"/>
          <w:sz w:val="28"/>
          <w:szCs w:val="28"/>
          <w:lang w:eastAsia="ru-RU"/>
        </w:rPr>
        <w:t xml:space="preserve">                 </w:t>
      </w:r>
    </w:p>
    <w:p w:rsidR="007A298E" w:rsidRDefault="007A298E" w:rsidP="0017620C">
      <w:pPr>
        <w:shd w:val="clear" w:color="auto" w:fill="FFFFFF"/>
        <w:spacing w:after="0"/>
        <w:ind w:left="-113" w:right="57" w:firstLine="709"/>
        <w:jc w:val="both"/>
        <w:rPr>
          <w:rFonts w:ascii="Times New Roman" w:eastAsia="Times New Roman" w:hAnsi="Times New Roman"/>
          <w:b/>
          <w:bCs/>
          <w:color w:val="000000"/>
          <w:sz w:val="28"/>
          <w:szCs w:val="28"/>
          <w:lang w:eastAsia="ru-RU"/>
        </w:rPr>
      </w:pPr>
    </w:p>
    <w:p w:rsidR="0017620C" w:rsidRDefault="0017620C" w:rsidP="0017620C">
      <w:pPr>
        <w:shd w:val="clear" w:color="auto" w:fill="FFFFFF"/>
        <w:spacing w:after="0"/>
        <w:ind w:left="-113" w:right="57" w:firstLine="709"/>
        <w:jc w:val="both"/>
        <w:rPr>
          <w:rFonts w:ascii="Times New Roman" w:eastAsia="Times New Roman" w:hAnsi="Times New Roman"/>
          <w:b/>
          <w:bCs/>
          <w:color w:val="000000"/>
          <w:sz w:val="28"/>
          <w:szCs w:val="28"/>
          <w:lang w:eastAsia="ru-RU"/>
        </w:rPr>
      </w:pPr>
    </w:p>
    <w:p w:rsidR="0017620C" w:rsidRDefault="0017620C" w:rsidP="0017620C">
      <w:pPr>
        <w:shd w:val="clear" w:color="auto" w:fill="FFFFFF"/>
        <w:spacing w:after="0"/>
        <w:ind w:left="-113" w:right="57" w:firstLine="709"/>
        <w:jc w:val="both"/>
        <w:rPr>
          <w:rFonts w:ascii="Times New Roman" w:eastAsia="Times New Roman" w:hAnsi="Times New Roman"/>
          <w:b/>
          <w:bCs/>
          <w:color w:val="000000"/>
          <w:sz w:val="28"/>
          <w:szCs w:val="28"/>
          <w:lang w:eastAsia="ru-RU"/>
        </w:rPr>
      </w:pPr>
    </w:p>
    <w:p w:rsidR="0017620C" w:rsidRDefault="0017620C" w:rsidP="0017620C">
      <w:pPr>
        <w:shd w:val="clear" w:color="auto" w:fill="FFFFFF"/>
        <w:spacing w:after="0"/>
        <w:ind w:left="-113" w:right="57" w:firstLine="709"/>
        <w:jc w:val="both"/>
        <w:rPr>
          <w:rFonts w:ascii="Times New Roman" w:eastAsia="Times New Roman" w:hAnsi="Times New Roman"/>
          <w:b/>
          <w:bCs/>
          <w:color w:val="000000"/>
          <w:sz w:val="28"/>
          <w:szCs w:val="28"/>
          <w:lang w:eastAsia="ru-RU"/>
        </w:rPr>
      </w:pPr>
    </w:p>
    <w:p w:rsidR="0017620C" w:rsidRDefault="0017620C" w:rsidP="0017620C">
      <w:pPr>
        <w:shd w:val="clear" w:color="auto" w:fill="FFFFFF"/>
        <w:spacing w:after="0"/>
        <w:ind w:left="-113" w:right="57" w:firstLine="709"/>
        <w:jc w:val="both"/>
        <w:rPr>
          <w:rFonts w:ascii="Times New Roman" w:eastAsia="Times New Roman" w:hAnsi="Times New Roman"/>
          <w:b/>
          <w:bCs/>
          <w:color w:val="000000"/>
          <w:sz w:val="28"/>
          <w:szCs w:val="28"/>
          <w:lang w:eastAsia="ru-RU"/>
        </w:rPr>
      </w:pPr>
    </w:p>
    <w:p w:rsidR="0017620C" w:rsidRDefault="0017620C" w:rsidP="0017620C">
      <w:pPr>
        <w:shd w:val="clear" w:color="auto" w:fill="FFFFFF"/>
        <w:spacing w:after="0"/>
        <w:ind w:left="-113" w:right="57" w:firstLine="709"/>
        <w:jc w:val="both"/>
        <w:rPr>
          <w:rFonts w:ascii="Times New Roman" w:eastAsia="Times New Roman" w:hAnsi="Times New Roman"/>
          <w:b/>
          <w:bCs/>
          <w:color w:val="000000"/>
          <w:sz w:val="28"/>
          <w:szCs w:val="28"/>
          <w:lang w:eastAsia="ru-RU"/>
        </w:rPr>
      </w:pPr>
    </w:p>
    <w:p w:rsidR="0017620C" w:rsidRDefault="0017620C" w:rsidP="0017620C">
      <w:pPr>
        <w:shd w:val="clear" w:color="auto" w:fill="FFFFFF"/>
        <w:spacing w:after="0"/>
        <w:ind w:left="-113" w:right="57" w:firstLine="709"/>
        <w:jc w:val="both"/>
        <w:rPr>
          <w:rFonts w:ascii="Times New Roman" w:eastAsia="Times New Roman" w:hAnsi="Times New Roman"/>
          <w:b/>
          <w:bCs/>
          <w:color w:val="000000"/>
          <w:sz w:val="28"/>
          <w:szCs w:val="28"/>
          <w:lang w:eastAsia="ru-RU"/>
        </w:rPr>
      </w:pPr>
    </w:p>
    <w:p w:rsidR="0017620C" w:rsidRDefault="0017620C" w:rsidP="0017620C">
      <w:pPr>
        <w:shd w:val="clear" w:color="auto" w:fill="FFFFFF"/>
        <w:spacing w:after="0"/>
        <w:ind w:left="-113" w:right="57" w:firstLine="709"/>
        <w:jc w:val="both"/>
        <w:rPr>
          <w:rFonts w:ascii="Times New Roman" w:eastAsia="Times New Roman" w:hAnsi="Times New Roman"/>
          <w:b/>
          <w:bCs/>
          <w:color w:val="000000"/>
          <w:sz w:val="28"/>
          <w:szCs w:val="28"/>
          <w:lang w:eastAsia="ru-RU"/>
        </w:rPr>
      </w:pPr>
    </w:p>
    <w:p w:rsidR="0017620C" w:rsidRPr="00EC122B" w:rsidRDefault="0017620C" w:rsidP="0017620C">
      <w:pPr>
        <w:shd w:val="clear" w:color="auto" w:fill="FFFFFF"/>
        <w:spacing w:after="0"/>
        <w:ind w:left="-113" w:right="57" w:firstLine="709"/>
        <w:jc w:val="both"/>
        <w:rPr>
          <w:rFonts w:ascii="Times New Roman" w:eastAsia="Times New Roman" w:hAnsi="Times New Roman"/>
          <w:b/>
          <w:bCs/>
          <w:color w:val="000000"/>
          <w:sz w:val="28"/>
          <w:szCs w:val="28"/>
          <w:lang w:eastAsia="ru-RU"/>
        </w:rPr>
      </w:pPr>
    </w:p>
    <w:p w:rsidR="007A298E" w:rsidRDefault="007A298E" w:rsidP="0017620C">
      <w:pPr>
        <w:shd w:val="clear" w:color="auto" w:fill="FFFFFF"/>
        <w:spacing w:after="0"/>
        <w:ind w:left="-113" w:right="57" w:firstLine="709"/>
        <w:jc w:val="both"/>
        <w:rPr>
          <w:rFonts w:ascii="Times New Roman" w:eastAsia="Times New Roman" w:hAnsi="Times New Roman"/>
          <w:b/>
          <w:bCs/>
          <w:color w:val="000000"/>
          <w:sz w:val="28"/>
          <w:szCs w:val="28"/>
          <w:lang w:eastAsia="ru-RU"/>
        </w:rPr>
      </w:pPr>
      <w:r w:rsidRPr="00EC122B">
        <w:rPr>
          <w:rFonts w:ascii="Times New Roman" w:eastAsia="Times New Roman" w:hAnsi="Times New Roman"/>
          <w:b/>
          <w:bCs/>
          <w:color w:val="000000"/>
          <w:sz w:val="28"/>
          <w:szCs w:val="28"/>
          <w:lang w:eastAsia="ru-RU"/>
        </w:rPr>
        <w:lastRenderedPageBreak/>
        <w:t xml:space="preserve"> Глава 1. «Человек тыла» в промышленном и в сельскохозяйственном производстве в годы Великой Отечественной войны.</w:t>
      </w:r>
    </w:p>
    <w:p w:rsidR="00984E78" w:rsidRPr="00EC122B" w:rsidRDefault="00984E78" w:rsidP="0017620C">
      <w:pPr>
        <w:shd w:val="clear" w:color="auto" w:fill="FFFFFF"/>
        <w:spacing w:after="0"/>
        <w:ind w:left="-113" w:right="57" w:firstLine="709"/>
        <w:jc w:val="both"/>
        <w:rPr>
          <w:rFonts w:ascii="Times New Roman" w:eastAsia="Times New Roman" w:hAnsi="Times New Roman"/>
          <w:b/>
          <w:color w:val="000000"/>
          <w:sz w:val="28"/>
          <w:szCs w:val="28"/>
          <w:lang w:eastAsia="ru-RU"/>
        </w:rPr>
      </w:pPr>
    </w:p>
    <w:p w:rsidR="007A298E" w:rsidRPr="00EC122B" w:rsidRDefault="007A298E" w:rsidP="0017620C">
      <w:pPr>
        <w:shd w:val="clear" w:color="auto" w:fill="FFFFFF"/>
        <w:spacing w:after="0"/>
        <w:ind w:left="-113" w:right="57" w:firstLine="709"/>
        <w:jc w:val="both"/>
        <w:rPr>
          <w:rFonts w:ascii="Times New Roman" w:eastAsia="Times New Roman" w:hAnsi="Times New Roman"/>
          <w:color w:val="212529"/>
          <w:sz w:val="28"/>
          <w:szCs w:val="28"/>
          <w:lang w:eastAsia="ru-RU"/>
        </w:rPr>
      </w:pPr>
      <w:r w:rsidRPr="00EC122B">
        <w:rPr>
          <w:rFonts w:ascii="Times New Roman" w:eastAsia="Times New Roman" w:hAnsi="Times New Roman"/>
          <w:b/>
          <w:color w:val="000000"/>
          <w:sz w:val="28"/>
          <w:szCs w:val="28"/>
          <w:lang w:eastAsia="ru-RU"/>
        </w:rPr>
        <w:t xml:space="preserve">          </w:t>
      </w:r>
      <w:r w:rsidRPr="00EC122B">
        <w:rPr>
          <w:rFonts w:ascii="Times New Roman" w:eastAsia="Times New Roman" w:hAnsi="Times New Roman"/>
          <w:color w:val="212529"/>
          <w:sz w:val="28"/>
          <w:szCs w:val="28"/>
          <w:lang w:eastAsia="ru-RU"/>
        </w:rPr>
        <w:t>  Великую Отечественную войну область встретила под названием Чкаловская (в конце 1938 г. Оренбургская область была переименована в Чкаловскую, а г. Оренбург в г. Чкалов), поэтому на выставке размещены документы и фотографии с указанием Чкаловской области.</w:t>
      </w:r>
      <w:r w:rsidRPr="00EC122B">
        <w:rPr>
          <w:rFonts w:ascii="Times New Roman" w:eastAsia="Times New Roman" w:hAnsi="Times New Roman"/>
          <w:color w:val="212529"/>
          <w:sz w:val="28"/>
          <w:szCs w:val="28"/>
          <w:lang w:eastAsia="ru-RU"/>
        </w:rPr>
        <w:br/>
        <w:t>           С началом войны, как и по всей стране, так и в области были открыты призывные пункты, развернута работа по мобилизации военнообязанных. Наша страна приняла на себя главный удар. Оренбуржцы внесли достойный вклад в победу над фашистской Германией. 411 тыс. человек ушли на фронт, почти половина из них не вернулась с полей сражений (более 185 тыс.).</w:t>
      </w:r>
    </w:p>
    <w:p w:rsidR="007A298E" w:rsidRPr="00EC122B" w:rsidRDefault="007A298E" w:rsidP="0017620C">
      <w:pPr>
        <w:shd w:val="clear" w:color="auto" w:fill="FFFFFF"/>
        <w:spacing w:after="0"/>
        <w:ind w:left="-113" w:right="57" w:firstLine="709"/>
        <w:jc w:val="both"/>
        <w:rPr>
          <w:rFonts w:ascii="Times New Roman" w:eastAsia="Times New Roman" w:hAnsi="Times New Roman"/>
          <w:color w:val="212529"/>
          <w:sz w:val="28"/>
          <w:szCs w:val="28"/>
          <w:lang w:eastAsia="ru-RU"/>
        </w:rPr>
      </w:pPr>
      <w:r w:rsidRPr="00EC122B">
        <w:rPr>
          <w:rFonts w:ascii="Times New Roman" w:eastAsia="Times New Roman" w:hAnsi="Times New Roman"/>
          <w:b/>
          <w:bCs/>
          <w:color w:val="212529"/>
          <w:sz w:val="28"/>
          <w:szCs w:val="28"/>
          <w:lang w:eastAsia="ru-RU"/>
        </w:rPr>
        <w:t xml:space="preserve">           </w:t>
      </w:r>
      <w:r w:rsidRPr="00EC122B">
        <w:rPr>
          <w:rFonts w:ascii="Times New Roman" w:eastAsia="Times New Roman" w:hAnsi="Times New Roman"/>
          <w:color w:val="212529"/>
          <w:sz w:val="28"/>
          <w:szCs w:val="28"/>
          <w:lang w:eastAsia="ru-RU"/>
        </w:rPr>
        <w:t> Наряду с формированием военных соединений, отрядов народного ополчения, проведением всеобуча, перед Чкаловской областью встала сложная задача решения проблем тыла. Эвакуация промышленных предприятий и учреждений, прием тысяч людей с западных областей страны потребовали разработки принципиально новых действий, не свойственных мирному времени.</w:t>
      </w:r>
      <w:r w:rsidRPr="00EC122B">
        <w:rPr>
          <w:rFonts w:ascii="Times New Roman" w:eastAsia="Times New Roman" w:hAnsi="Times New Roman"/>
          <w:color w:val="212529"/>
          <w:sz w:val="28"/>
          <w:szCs w:val="28"/>
          <w:lang w:eastAsia="ru-RU"/>
        </w:rPr>
        <w:br/>
        <w:t>             Наш край принял около 90 различных предприятий (из них 30 – союзного значения), среди которых такие заводы, как Тульский оружейный, «Автозапчасть» из Одессы, Ленинградский авиационный завод № 47. На основе 4 фабрик, прибывших из Москвы и других городов, был создан шелкоткацкий комбинат, ставший базой для производства парашютов.</w:t>
      </w:r>
      <w:r w:rsidRPr="00EC122B">
        <w:rPr>
          <w:rFonts w:ascii="Times New Roman" w:eastAsia="Times New Roman" w:hAnsi="Times New Roman"/>
          <w:color w:val="212529"/>
          <w:sz w:val="28"/>
          <w:szCs w:val="28"/>
          <w:lang w:eastAsia="ru-RU"/>
        </w:rPr>
        <w:br/>
        <w:t>            Всего в 1941 — начале 1942 гг. в город эвакуировано 44 предприятия. Но прибывшие заводы размещались не только в Оренбурге. Местом дислокации эвакуированных предприятий стали областные населенные пункты: Орск, Бузулук, Медногорск, Саракташ, АкБулак, Соль-Илецк и др.  </w:t>
      </w:r>
      <w:r w:rsidRPr="00EC122B">
        <w:rPr>
          <w:rFonts w:ascii="Times New Roman" w:eastAsia="Times New Roman" w:hAnsi="Times New Roman"/>
          <w:color w:val="212529"/>
          <w:sz w:val="28"/>
          <w:szCs w:val="28"/>
          <w:lang w:eastAsia="ru-RU"/>
        </w:rPr>
        <w:br/>
        <w:t>           Важным местом передислокации тяжелой промышленности стал Орско-Халиловский район. Для этого были причины. Развернутое перед войной промышленное строительство позволяло в какой-то мере разместить здесь дополнительный потенциал. Рядом была богатая рудная база.</w:t>
      </w:r>
      <w:r w:rsidRPr="00EC122B">
        <w:rPr>
          <w:rFonts w:ascii="Times New Roman" w:eastAsia="Times New Roman" w:hAnsi="Times New Roman"/>
          <w:color w:val="212529"/>
          <w:sz w:val="28"/>
          <w:szCs w:val="28"/>
          <w:lang w:eastAsia="ru-RU"/>
        </w:rPr>
        <w:br/>
        <w:t>           В невиданно короткий срок, в среднем за 1,5-2 месяца, трудящиеся области осуществили монтаж, и ввод предприятий в строй.</w:t>
      </w:r>
      <w:r w:rsidRPr="00EC122B">
        <w:rPr>
          <w:rFonts w:ascii="Times New Roman" w:eastAsia="Times New Roman" w:hAnsi="Times New Roman"/>
          <w:color w:val="212529"/>
          <w:sz w:val="28"/>
          <w:szCs w:val="28"/>
          <w:lang w:eastAsia="ru-RU"/>
        </w:rPr>
        <w:br/>
        <w:t xml:space="preserve">           Но не только эвакуированные предприятия производили военную продукцию. Промышленные предприятия области в короткий срок были перестроены на выпуск продукции для фронта. Благодаря быстрой </w:t>
      </w:r>
      <w:r w:rsidRPr="00EC122B">
        <w:rPr>
          <w:rFonts w:ascii="Times New Roman" w:eastAsia="Times New Roman" w:hAnsi="Times New Roman"/>
          <w:color w:val="212529"/>
          <w:sz w:val="28"/>
          <w:szCs w:val="28"/>
          <w:lang w:eastAsia="ru-RU"/>
        </w:rPr>
        <w:lastRenderedPageBreak/>
        <w:t>перестройке промышленности и налаживанию производства на эвакуированных предприятиях, объем валовой продукции промышленности в 1941 г. по сравнению с 1940 г. у</w:t>
      </w:r>
      <w:r w:rsidR="0031207C">
        <w:rPr>
          <w:rFonts w:ascii="Times New Roman" w:eastAsia="Times New Roman" w:hAnsi="Times New Roman"/>
          <w:color w:val="212529"/>
          <w:sz w:val="28"/>
          <w:szCs w:val="28"/>
          <w:lang w:eastAsia="ru-RU"/>
        </w:rPr>
        <w:t>величился на 47,6%.</w:t>
      </w:r>
      <w:r w:rsidR="0031207C">
        <w:rPr>
          <w:rFonts w:ascii="Times New Roman" w:eastAsia="Times New Roman" w:hAnsi="Times New Roman"/>
          <w:color w:val="212529"/>
          <w:sz w:val="28"/>
          <w:szCs w:val="28"/>
          <w:lang w:eastAsia="ru-RU"/>
        </w:rPr>
        <w:br/>
        <w:t xml:space="preserve">          </w:t>
      </w:r>
      <w:r w:rsidRPr="00EC122B">
        <w:rPr>
          <w:rFonts w:ascii="Times New Roman" w:eastAsia="Times New Roman" w:hAnsi="Times New Roman"/>
          <w:color w:val="212529"/>
          <w:sz w:val="28"/>
          <w:szCs w:val="28"/>
          <w:lang w:eastAsia="ru-RU"/>
        </w:rPr>
        <w:t>За годы войны труженики области произвели 1150 самолетов, 3 бронепоезда, 17,5 тыс. пулеметов, 507,7 тыс. винтовок, 741 млн. патронов, миллионы снарядов, гранат, мин, 330 тыс. шинелей, 311 тыс. пар валенок, 23,5 тыс. кавалерийских сёдел и много другой необходимой продукции.</w:t>
      </w:r>
      <w:r w:rsidRPr="00EC122B">
        <w:rPr>
          <w:rFonts w:ascii="Times New Roman" w:eastAsia="Times New Roman" w:hAnsi="Times New Roman"/>
          <w:color w:val="212529"/>
          <w:sz w:val="28"/>
          <w:szCs w:val="28"/>
          <w:lang w:eastAsia="ru-RU"/>
        </w:rPr>
        <w:br/>
        <w:t>           22 сентября 1942 г. Государственный комитет обороны принял постановление о мероприятиях по всемерному форсированию добычи нефти в восточных районах страны (Урало-Волжский нефтяной район). Трест «Бугурусланнефть» занял важное место в системе «Второго Баку».  В то время добыча бугурусланской нефти имела исключительно важное значение. Это объяснялось, прежде всего, выгодным географическим положением, малыми глубинами залегания нефти, что создавало возможность быстрого освоения скважин, наличием железнодорожного транспорта.</w:t>
      </w:r>
      <w:r w:rsidRPr="00EC122B">
        <w:rPr>
          <w:rFonts w:ascii="Times New Roman" w:eastAsia="Times New Roman" w:hAnsi="Times New Roman"/>
          <w:color w:val="212529"/>
          <w:sz w:val="28"/>
          <w:szCs w:val="28"/>
          <w:lang w:eastAsia="ru-RU"/>
        </w:rPr>
        <w:br/>
        <w:t xml:space="preserve">          Одной из важнейших проблем развития промышленности в годы войны явилось обеспечение рабочей силой. Ушедших на фронт квалифицированных рабочих заменяли женщины, подростки, пожилые люди из числа местного и эвакуированного населения. Значительная часть пополнения рабочего класса готовилась в системе трудовых резервов. К концу войны свыше 30% рабочих были выпускниками ремесленных училищ и ФЗО. </w:t>
      </w:r>
    </w:p>
    <w:p w:rsidR="007A298E" w:rsidRPr="00EC122B" w:rsidRDefault="007A298E" w:rsidP="0017620C">
      <w:pPr>
        <w:shd w:val="clear" w:color="auto" w:fill="FFFFFF"/>
        <w:spacing w:after="0"/>
        <w:ind w:left="-113" w:right="57" w:firstLine="709"/>
        <w:jc w:val="both"/>
        <w:rPr>
          <w:rFonts w:ascii="Times New Roman" w:eastAsia="Times New Roman" w:hAnsi="Times New Roman"/>
          <w:color w:val="212529"/>
          <w:sz w:val="28"/>
          <w:szCs w:val="28"/>
          <w:lang w:eastAsia="ru-RU"/>
        </w:rPr>
      </w:pPr>
      <w:r w:rsidRPr="00EC122B">
        <w:rPr>
          <w:rFonts w:ascii="Times New Roman" w:eastAsia="Times New Roman" w:hAnsi="Times New Roman"/>
          <w:color w:val="212529"/>
          <w:sz w:val="28"/>
          <w:szCs w:val="28"/>
          <w:lang w:eastAsia="ru-RU"/>
        </w:rPr>
        <w:t>В 1945 г. общая численность рабочих и служащих, занятых во всех отраслях народного хозяйства, составила 251 тыс. человек.</w:t>
      </w:r>
      <w:r w:rsidRPr="00EC122B">
        <w:rPr>
          <w:rFonts w:ascii="Times New Roman" w:eastAsia="Times New Roman" w:hAnsi="Times New Roman"/>
          <w:color w:val="212529"/>
          <w:sz w:val="28"/>
          <w:szCs w:val="28"/>
          <w:lang w:eastAsia="ru-RU"/>
        </w:rPr>
        <w:br/>
        <w:t xml:space="preserve">     Широкий размах в годы войны получило соревнование фронтовых бригад. Правительство высоко оценило трудовые подвиги оренбуржцев. В 1944 г. коллектив Орского мясокомбината был награжден орденом Трудового Красного Знамени, а Орского механического завода – орденом Ленина. За годы войны переходящее Красное Знамя Центрального Комитета партии, Государственного Комитета Обороны и ВЦСПС коллектив Южно-Уральского никелевого комбината завоевывал 17 раз, а Оренбургского завода «Автозапчасть» – 14 раз. Коллективам Орского мясокомбината, Южно-Уральского никелькомбината и треста «Бугурусланнефть» эти знамена были переданы на вечное хранение. </w:t>
      </w:r>
    </w:p>
    <w:p w:rsidR="007A298E" w:rsidRPr="00EC122B" w:rsidRDefault="007A298E" w:rsidP="0017620C">
      <w:pPr>
        <w:shd w:val="clear" w:color="auto" w:fill="FFFFFF"/>
        <w:spacing w:after="0"/>
        <w:ind w:left="-113" w:right="57" w:firstLine="709"/>
        <w:jc w:val="both"/>
        <w:rPr>
          <w:rFonts w:ascii="Times New Roman" w:eastAsia="Times New Roman" w:hAnsi="Times New Roman"/>
          <w:color w:val="212529"/>
          <w:sz w:val="28"/>
          <w:szCs w:val="28"/>
          <w:lang w:eastAsia="ru-RU"/>
        </w:rPr>
      </w:pPr>
      <w:r w:rsidRPr="00EC122B">
        <w:rPr>
          <w:rFonts w:ascii="Times New Roman" w:eastAsia="Times New Roman" w:hAnsi="Times New Roman"/>
          <w:color w:val="212529"/>
          <w:sz w:val="28"/>
          <w:szCs w:val="28"/>
          <w:lang w:eastAsia="ru-RU"/>
        </w:rPr>
        <w:t>К концу 1944 г. орденами и медалями СССР были награждены 837 трудящихся области, более 30 тыс. человек награждены медалью «За доблестный труд в Великой Отечественной войне 1941 – 1945 гг.».</w:t>
      </w:r>
    </w:p>
    <w:p w:rsidR="007A298E" w:rsidRPr="00EC122B" w:rsidRDefault="007A298E" w:rsidP="0017620C">
      <w:pPr>
        <w:shd w:val="clear" w:color="auto" w:fill="FFFFFF"/>
        <w:spacing w:after="0"/>
        <w:ind w:left="-113" w:right="57" w:firstLine="709"/>
        <w:jc w:val="both"/>
        <w:rPr>
          <w:rFonts w:ascii="Times New Roman" w:eastAsia="Times New Roman" w:hAnsi="Times New Roman"/>
          <w:color w:val="212529"/>
          <w:sz w:val="28"/>
          <w:szCs w:val="28"/>
          <w:lang w:eastAsia="ru-RU"/>
        </w:rPr>
      </w:pPr>
      <w:r w:rsidRPr="00EC122B">
        <w:rPr>
          <w:rFonts w:ascii="Times New Roman" w:eastAsia="Times New Roman" w:hAnsi="Times New Roman"/>
          <w:color w:val="212529"/>
          <w:sz w:val="28"/>
          <w:szCs w:val="28"/>
          <w:lang w:eastAsia="ru-RU"/>
        </w:rPr>
        <w:lastRenderedPageBreak/>
        <w:t> Во время Великой Отечественной войны медики в погонах вынесли на своих плечах всю тяжесть борьбы за восстановление здоровья и боеспособности бойцов Красной Армии. Военные врачи и медицинские сестры проявляли мужество и высокую самоотверженность во имя спасения раненых. Не исключением были и медики Оренбуржья. На фронте они героически боролись за жизни и здоровье воинов, в тылу предупреждали возникновение эпидемий, оказывали населению лечебно-профилактическую помощь.</w:t>
      </w:r>
      <w:r w:rsidRPr="00EC122B">
        <w:rPr>
          <w:rFonts w:ascii="Times New Roman" w:eastAsia="Times New Roman" w:hAnsi="Times New Roman"/>
          <w:color w:val="212529"/>
          <w:sz w:val="28"/>
          <w:szCs w:val="28"/>
          <w:lang w:eastAsia="ru-RU"/>
        </w:rPr>
        <w:br/>
        <w:t>               Постановлением ГКО «О дальнейшем улучшении медицинской помощи раненым», вышедшим в ноябре 1941 г., Народному комиссариату здравоохранения предписывалось организовывать эвакогоспитали для лечения раненых и больных в глубоком тылу. Эвакогоспитали развернулись главным образом в городах и поселках, имеющих прямой выход или к железнодорожному, или к речному транспорту. Оренбург (Чкалов) оказался в их числе. В Оренбурской области было размещено 75 эвакогоспиталей.</w:t>
      </w:r>
      <w:r w:rsidRPr="00EC122B">
        <w:rPr>
          <w:rFonts w:ascii="Times New Roman" w:eastAsia="Times New Roman" w:hAnsi="Times New Roman"/>
          <w:color w:val="212529"/>
          <w:sz w:val="28"/>
          <w:szCs w:val="28"/>
          <w:lang w:eastAsia="ru-RU"/>
        </w:rPr>
        <w:br/>
        <w:t>             С первых месяцев войны в Оренбург шли эшелоны с ранеными. Для нуждающихся в длительном лечении было сформировано 16 эвакогоспиталей. Кроме того, действовали 4 полевых подвижных госпиталя, 3 хирургических полевых подвижных, 1 инфекционный и 1 военный. Под госпитали отвели лучшие здания – учебные заведения, больницы. Было решено приспособить для лечения раненых помещения ряда средних школ.</w:t>
      </w:r>
      <w:r w:rsidRPr="00EC122B">
        <w:rPr>
          <w:rFonts w:ascii="Times New Roman" w:eastAsia="Times New Roman" w:hAnsi="Times New Roman"/>
          <w:color w:val="212529"/>
          <w:sz w:val="28"/>
          <w:szCs w:val="28"/>
          <w:lang w:eastAsia="ru-RU"/>
        </w:rPr>
        <w:br/>
        <w:t>             К приему раненых готовилось и население города. Оренбуржцы делились нательным бельем, постельными принадлежностями, деньгами. Рабочие и служащие передали на оборудование госпиталей 50 тыс. рублей. Кроме того, жители города работали на городских воскресниках в пользу раненых более 1050 рабочих дней. В июле 1941 года в подготовке госпиталей участвовало более 1870 домохозяек. Они в короткий срок убрали городские помещения, предназначенные для госпиталей, навели уют.</w:t>
      </w:r>
      <w:r w:rsidRPr="00EC122B">
        <w:rPr>
          <w:rFonts w:ascii="Times New Roman" w:eastAsia="Times New Roman" w:hAnsi="Times New Roman"/>
          <w:color w:val="212529"/>
          <w:sz w:val="28"/>
          <w:szCs w:val="28"/>
          <w:lang w:eastAsia="ru-RU"/>
        </w:rPr>
        <w:br/>
        <w:t>            В начале войны не хватало квалифицированных хирургов, проявлялась острая нужда в специальной подготовке медперсонала для работы в госпиталях. С 15 декабря 1941 г. было введено обязательное повышение квалификации для всех врачей (кроме хирургов). Они проходили 1,5 – 2-месячные курсы без отрыва от производства. Занятия велись по 3 часа в день. Курсы повышения квалификации действовали и для среднего медицинского персонала.</w:t>
      </w:r>
      <w:r w:rsidRPr="00EC122B">
        <w:rPr>
          <w:rFonts w:ascii="Times New Roman" w:eastAsia="Times New Roman" w:hAnsi="Times New Roman"/>
          <w:color w:val="212529"/>
          <w:sz w:val="28"/>
          <w:szCs w:val="28"/>
          <w:lang w:eastAsia="ru-RU"/>
        </w:rPr>
        <w:br/>
        <w:t xml:space="preserve">              В оренбургских госпиталях была отлажена четкая система специализированной помощи. Медики знали все возможное для внедрения современных методов лечения и ухода за раненными и больными. Новейшие </w:t>
      </w:r>
      <w:r w:rsidRPr="00EC122B">
        <w:rPr>
          <w:rFonts w:ascii="Times New Roman" w:eastAsia="Times New Roman" w:hAnsi="Times New Roman"/>
          <w:color w:val="212529"/>
          <w:sz w:val="28"/>
          <w:szCs w:val="28"/>
          <w:lang w:eastAsia="ru-RU"/>
        </w:rPr>
        <w:lastRenderedPageBreak/>
        <w:t>хирургические методы сочетались с лечебной физкультурой, трудотерапией, физиотерапией и использованием климатических факторов.</w:t>
      </w:r>
    </w:p>
    <w:p w:rsidR="007A298E" w:rsidRPr="00EC122B" w:rsidRDefault="007A298E" w:rsidP="0017620C">
      <w:pPr>
        <w:shd w:val="clear" w:color="auto" w:fill="FFFFFF"/>
        <w:spacing w:after="0"/>
        <w:ind w:left="-113" w:right="57" w:firstLine="709"/>
        <w:jc w:val="both"/>
        <w:rPr>
          <w:rFonts w:ascii="Times New Roman" w:eastAsia="Times New Roman" w:hAnsi="Times New Roman"/>
          <w:color w:val="212529"/>
          <w:sz w:val="28"/>
          <w:szCs w:val="28"/>
          <w:lang w:eastAsia="ru-RU"/>
        </w:rPr>
      </w:pPr>
      <w:r w:rsidRPr="00EC122B">
        <w:rPr>
          <w:rFonts w:ascii="Times New Roman" w:eastAsia="Times New Roman" w:hAnsi="Times New Roman"/>
          <w:color w:val="212529"/>
          <w:sz w:val="28"/>
          <w:szCs w:val="28"/>
          <w:lang w:eastAsia="ru-RU"/>
        </w:rPr>
        <w:t> Заметную работу проводили активисты Общества Красного Креста. В Великую Отечественную войну они заботились о ран</w:t>
      </w:r>
      <w:r w:rsidR="000F2558">
        <w:rPr>
          <w:rFonts w:ascii="Times New Roman" w:eastAsia="Times New Roman" w:hAnsi="Times New Roman"/>
          <w:color w:val="212529"/>
          <w:sz w:val="28"/>
          <w:szCs w:val="28"/>
          <w:lang w:eastAsia="ru-RU"/>
        </w:rPr>
        <w:t xml:space="preserve">еных </w:t>
      </w:r>
      <w:r w:rsidRPr="00EC122B">
        <w:rPr>
          <w:rFonts w:ascii="Times New Roman" w:eastAsia="Times New Roman" w:hAnsi="Times New Roman"/>
          <w:color w:val="212529"/>
          <w:sz w:val="28"/>
          <w:szCs w:val="28"/>
          <w:lang w:eastAsia="ru-RU"/>
        </w:rPr>
        <w:t>больных, инвалидах. Городская организация Красного Креста подготовила сотни сан</w:t>
      </w:r>
      <w:r w:rsidR="000F2558">
        <w:rPr>
          <w:rFonts w:ascii="Times New Roman" w:eastAsia="Times New Roman" w:hAnsi="Times New Roman"/>
          <w:color w:val="212529"/>
          <w:sz w:val="28"/>
          <w:szCs w:val="28"/>
          <w:lang w:eastAsia="ru-RU"/>
        </w:rPr>
        <w:t xml:space="preserve">итарных </w:t>
      </w:r>
      <w:r w:rsidRPr="00EC122B">
        <w:rPr>
          <w:rFonts w:ascii="Times New Roman" w:eastAsia="Times New Roman" w:hAnsi="Times New Roman"/>
          <w:color w:val="212529"/>
          <w:sz w:val="28"/>
          <w:szCs w:val="28"/>
          <w:lang w:eastAsia="ru-RU"/>
        </w:rPr>
        <w:t>дружинниц. Одна из них, Ирина Ивановна Клыкова – командир сандружины, действовала особенно успешно. Возглавляемая ею сандружина подготовила сотни девушек – санитарок. В 1967 г. И.И. Клыкова в числе 11 советских женщин была награждена международной медалью «Флоренс Найтингел».</w:t>
      </w:r>
    </w:p>
    <w:p w:rsidR="007A298E" w:rsidRPr="00EC122B" w:rsidRDefault="007A298E" w:rsidP="0017620C">
      <w:pPr>
        <w:shd w:val="clear" w:color="auto" w:fill="FFFFFF"/>
        <w:spacing w:after="0"/>
        <w:ind w:left="-113" w:right="57" w:firstLine="709"/>
        <w:jc w:val="both"/>
        <w:rPr>
          <w:rFonts w:ascii="Times New Roman" w:eastAsia="Times New Roman" w:hAnsi="Times New Roman"/>
          <w:color w:val="212529"/>
          <w:sz w:val="28"/>
          <w:szCs w:val="28"/>
          <w:lang w:eastAsia="ru-RU"/>
        </w:rPr>
      </w:pPr>
      <w:r w:rsidRPr="00EC122B">
        <w:rPr>
          <w:rFonts w:ascii="Times New Roman" w:eastAsia="Times New Roman" w:hAnsi="Times New Roman"/>
          <w:color w:val="212529"/>
          <w:sz w:val="28"/>
          <w:szCs w:val="28"/>
          <w:lang w:eastAsia="ru-RU"/>
        </w:rPr>
        <w:t xml:space="preserve">Ирина Ивановна Клыкова родилась в селе Нижняя Павловка Оренбургской губернии в 1916 г. Свою трудовую деятельность начала </w:t>
      </w:r>
      <w:r w:rsidR="000F2558" w:rsidRPr="00EC122B">
        <w:rPr>
          <w:rFonts w:ascii="Times New Roman" w:eastAsia="Times New Roman" w:hAnsi="Times New Roman"/>
          <w:color w:val="212529"/>
          <w:sz w:val="28"/>
          <w:szCs w:val="28"/>
          <w:lang w:eastAsia="ru-RU"/>
        </w:rPr>
        <w:t>в 1939</w:t>
      </w:r>
      <w:r w:rsidRPr="00EC122B">
        <w:rPr>
          <w:rFonts w:ascii="Times New Roman" w:eastAsia="Times New Roman" w:hAnsi="Times New Roman"/>
          <w:color w:val="212529"/>
          <w:sz w:val="28"/>
          <w:szCs w:val="28"/>
          <w:lang w:eastAsia="ru-RU"/>
        </w:rPr>
        <w:t xml:space="preserve"> г. в Оренбургском комитете Красного Креста в должности командира санитарной дружины. Ирина Ивановна вела большую работу по подготовке санитарных дружин в городах и районах Оренбургской области. Ею было подготовлено более 4000 сан</w:t>
      </w:r>
      <w:r w:rsidR="000F2558">
        <w:rPr>
          <w:rFonts w:ascii="Times New Roman" w:eastAsia="Times New Roman" w:hAnsi="Times New Roman"/>
          <w:color w:val="212529"/>
          <w:sz w:val="28"/>
          <w:szCs w:val="28"/>
          <w:lang w:eastAsia="ru-RU"/>
        </w:rPr>
        <w:t xml:space="preserve">итарных </w:t>
      </w:r>
      <w:r w:rsidRPr="00EC122B">
        <w:rPr>
          <w:rFonts w:ascii="Times New Roman" w:eastAsia="Times New Roman" w:hAnsi="Times New Roman"/>
          <w:color w:val="212529"/>
          <w:sz w:val="28"/>
          <w:szCs w:val="28"/>
          <w:lang w:eastAsia="ru-RU"/>
        </w:rPr>
        <w:t>дружинниц и санинструкторов.</w:t>
      </w:r>
      <w:r w:rsidRPr="00EC122B">
        <w:rPr>
          <w:rFonts w:ascii="Times New Roman" w:eastAsia="Times New Roman" w:hAnsi="Times New Roman"/>
          <w:color w:val="212529"/>
          <w:sz w:val="28"/>
          <w:szCs w:val="28"/>
          <w:lang w:eastAsia="ru-RU"/>
        </w:rPr>
        <w:br/>
        <w:t>              Ирина Клыкова с начала войны работала в приемном отделении тылового сортировочного госпиталя в Оренбурге. В 1942 г. И.И. Клыкова вместе с созданной ею санитарной дружиной № 17-580 добровольно ушла на фронт. И не сосчитать, скольких раненых перенесла она в укрытия, скольким оказала медицинскую помощь, скольких помогла переправить на катерах, плотах через реку, покрытую горящей нефтью.</w:t>
      </w:r>
      <w:r w:rsidRPr="00EC122B">
        <w:rPr>
          <w:rFonts w:ascii="Times New Roman" w:eastAsia="Times New Roman" w:hAnsi="Times New Roman"/>
          <w:color w:val="212529"/>
          <w:sz w:val="28"/>
          <w:szCs w:val="28"/>
          <w:lang w:eastAsia="ru-RU"/>
        </w:rPr>
        <w:br/>
        <w:t>               В составе 2-го Украинского фронта И.И. Клыкова участвовала во многих наступательных операциях и закончила свой ратный путь в Румынии, в городе Плоешти. За время войны ей приходилось быть и медсестрой, и разведчицей, и связисткой. Награждена боевыми орденами и медалями, стала почетным донором СССР. Возвратившись с фронта в 1945 г., она вновь продолжала работать старшим инструктором в комитете Красного Креста. Позднее возглавила областной комитет Красного Креста, организовала деятельность медицинских сестер по уходу за инвалидами войны и труда, создала донорские пункты. В 1967 г. И. Клыкову наградили медалью имени Флоренс Найтингейл за самопожертвование при спасении раненых в самых тяжелых боях.</w:t>
      </w:r>
      <w:r w:rsidRPr="00EC122B">
        <w:rPr>
          <w:rFonts w:ascii="Times New Roman" w:eastAsia="Times New Roman" w:hAnsi="Times New Roman"/>
          <w:color w:val="212529"/>
          <w:sz w:val="28"/>
          <w:szCs w:val="28"/>
          <w:lang w:eastAsia="ru-RU"/>
        </w:rPr>
        <w:br/>
        <w:t>             С наступлением советских войск количество госпиталей в Оренбурге уменьшилось. Одни госпитали расформировывались, другие отправлялись ближе к фронту – на запад.</w:t>
      </w:r>
      <w:r w:rsidRPr="00EC122B">
        <w:rPr>
          <w:rFonts w:ascii="Times New Roman" w:eastAsia="Times New Roman" w:hAnsi="Times New Roman"/>
          <w:color w:val="212529"/>
          <w:sz w:val="28"/>
          <w:szCs w:val="28"/>
          <w:lang w:eastAsia="ru-RU"/>
        </w:rPr>
        <w:br/>
        <w:t xml:space="preserve">            «Каждый возвращенный в строй воин – это наша общая победа»,  – </w:t>
      </w:r>
      <w:r w:rsidRPr="00EC122B">
        <w:rPr>
          <w:rFonts w:ascii="Times New Roman" w:eastAsia="Times New Roman" w:hAnsi="Times New Roman"/>
          <w:color w:val="212529"/>
          <w:sz w:val="28"/>
          <w:szCs w:val="28"/>
          <w:lang w:eastAsia="ru-RU"/>
        </w:rPr>
        <w:lastRenderedPageBreak/>
        <w:t>писала газета «Правда» 3 августа 1941 г. И это бесспорно. Родина высоко оценила труд работников здравоохранения. Несколько десятков медицинских работников области были награждены орденами и медалями Советского Союза.</w:t>
      </w:r>
    </w:p>
    <w:p w:rsidR="007A298E" w:rsidRPr="00EC122B" w:rsidRDefault="007A298E" w:rsidP="0017620C">
      <w:pPr>
        <w:pStyle w:val="a3"/>
        <w:shd w:val="clear" w:color="auto" w:fill="FFFFFF"/>
        <w:spacing w:before="0" w:beforeAutospacing="0" w:after="0" w:afterAutospacing="0" w:line="276" w:lineRule="auto"/>
        <w:ind w:left="-113" w:right="57" w:firstLine="709"/>
        <w:jc w:val="both"/>
        <w:rPr>
          <w:rStyle w:val="a4"/>
          <w:color w:val="434343"/>
          <w:sz w:val="28"/>
          <w:szCs w:val="28"/>
        </w:rPr>
      </w:pPr>
    </w:p>
    <w:p w:rsidR="007A298E" w:rsidRPr="00EC122B" w:rsidRDefault="007A298E" w:rsidP="0017620C">
      <w:pPr>
        <w:pStyle w:val="a3"/>
        <w:shd w:val="clear" w:color="auto" w:fill="FFFFFF"/>
        <w:spacing w:before="0" w:beforeAutospacing="0" w:after="0" w:afterAutospacing="0" w:line="276" w:lineRule="auto"/>
        <w:ind w:left="-113" w:right="57" w:firstLine="709"/>
        <w:jc w:val="both"/>
        <w:rPr>
          <w:rStyle w:val="a4"/>
          <w:color w:val="434343"/>
          <w:sz w:val="28"/>
          <w:szCs w:val="28"/>
        </w:rPr>
      </w:pPr>
    </w:p>
    <w:p w:rsidR="007A298E" w:rsidRPr="00EC122B" w:rsidRDefault="007A298E" w:rsidP="0017620C">
      <w:pPr>
        <w:pStyle w:val="a3"/>
        <w:shd w:val="clear" w:color="auto" w:fill="FFFFFF"/>
        <w:spacing w:before="0" w:beforeAutospacing="0" w:after="0" w:afterAutospacing="0" w:line="276" w:lineRule="auto"/>
        <w:ind w:left="-113" w:right="57" w:firstLine="709"/>
        <w:jc w:val="both"/>
        <w:rPr>
          <w:rStyle w:val="a4"/>
          <w:color w:val="434343"/>
          <w:sz w:val="28"/>
          <w:szCs w:val="28"/>
        </w:rPr>
      </w:pPr>
    </w:p>
    <w:p w:rsidR="007A298E" w:rsidRPr="00EC122B" w:rsidRDefault="007A298E" w:rsidP="0017620C">
      <w:pPr>
        <w:pStyle w:val="a3"/>
        <w:shd w:val="clear" w:color="auto" w:fill="FFFFFF"/>
        <w:spacing w:before="0" w:beforeAutospacing="0" w:after="0" w:afterAutospacing="0" w:line="276" w:lineRule="auto"/>
        <w:ind w:left="-113" w:right="57" w:firstLine="709"/>
        <w:jc w:val="both"/>
        <w:rPr>
          <w:rStyle w:val="a4"/>
          <w:color w:val="434343"/>
          <w:sz w:val="28"/>
          <w:szCs w:val="28"/>
        </w:rPr>
      </w:pPr>
    </w:p>
    <w:p w:rsidR="007A298E" w:rsidRPr="00EC122B" w:rsidRDefault="007A298E" w:rsidP="0017620C">
      <w:pPr>
        <w:pStyle w:val="a3"/>
        <w:shd w:val="clear" w:color="auto" w:fill="FFFFFF"/>
        <w:spacing w:before="0" w:beforeAutospacing="0" w:after="0" w:afterAutospacing="0" w:line="276" w:lineRule="auto"/>
        <w:ind w:left="-113" w:right="57" w:firstLine="709"/>
        <w:jc w:val="both"/>
        <w:rPr>
          <w:rStyle w:val="a4"/>
          <w:color w:val="434343"/>
          <w:sz w:val="28"/>
          <w:szCs w:val="28"/>
        </w:rPr>
      </w:pPr>
    </w:p>
    <w:p w:rsidR="007A298E" w:rsidRPr="00EC122B" w:rsidRDefault="007A298E" w:rsidP="0017620C">
      <w:pPr>
        <w:pStyle w:val="a3"/>
        <w:shd w:val="clear" w:color="auto" w:fill="FFFFFF"/>
        <w:spacing w:before="0" w:beforeAutospacing="0" w:after="0" w:afterAutospacing="0" w:line="276" w:lineRule="auto"/>
        <w:ind w:left="-113" w:right="57" w:firstLine="709"/>
        <w:jc w:val="both"/>
        <w:rPr>
          <w:rStyle w:val="a4"/>
          <w:color w:val="434343"/>
          <w:sz w:val="28"/>
          <w:szCs w:val="28"/>
        </w:rPr>
      </w:pPr>
    </w:p>
    <w:p w:rsidR="007A298E" w:rsidRPr="00EC122B" w:rsidRDefault="007A298E" w:rsidP="0017620C">
      <w:pPr>
        <w:pStyle w:val="a3"/>
        <w:shd w:val="clear" w:color="auto" w:fill="FFFFFF"/>
        <w:spacing w:before="0" w:beforeAutospacing="0" w:after="0" w:afterAutospacing="0" w:line="276" w:lineRule="auto"/>
        <w:ind w:left="-113" w:right="57" w:firstLine="709"/>
        <w:jc w:val="both"/>
        <w:rPr>
          <w:rStyle w:val="a4"/>
          <w:color w:val="434343"/>
          <w:sz w:val="28"/>
          <w:szCs w:val="28"/>
        </w:rPr>
      </w:pPr>
    </w:p>
    <w:p w:rsidR="007A298E" w:rsidRPr="00EC122B" w:rsidRDefault="007A298E" w:rsidP="0017620C">
      <w:pPr>
        <w:pStyle w:val="a3"/>
        <w:shd w:val="clear" w:color="auto" w:fill="FFFFFF"/>
        <w:spacing w:before="0" w:beforeAutospacing="0" w:after="0" w:afterAutospacing="0" w:line="276" w:lineRule="auto"/>
        <w:ind w:left="-113" w:right="57" w:firstLine="709"/>
        <w:jc w:val="both"/>
        <w:rPr>
          <w:rStyle w:val="a4"/>
          <w:color w:val="434343"/>
          <w:sz w:val="28"/>
          <w:szCs w:val="28"/>
        </w:rPr>
      </w:pPr>
    </w:p>
    <w:p w:rsidR="007A298E" w:rsidRPr="00EC122B" w:rsidRDefault="007A298E" w:rsidP="0017620C">
      <w:pPr>
        <w:pStyle w:val="a3"/>
        <w:shd w:val="clear" w:color="auto" w:fill="FFFFFF"/>
        <w:spacing w:before="0" w:beforeAutospacing="0" w:after="0" w:afterAutospacing="0" w:line="276" w:lineRule="auto"/>
        <w:ind w:left="-113" w:right="57" w:firstLine="709"/>
        <w:jc w:val="both"/>
        <w:rPr>
          <w:rStyle w:val="a4"/>
          <w:color w:val="434343"/>
          <w:sz w:val="28"/>
          <w:szCs w:val="28"/>
        </w:rPr>
      </w:pPr>
    </w:p>
    <w:p w:rsidR="007A298E" w:rsidRPr="00EC122B" w:rsidRDefault="007A298E" w:rsidP="0017620C">
      <w:pPr>
        <w:pStyle w:val="a3"/>
        <w:shd w:val="clear" w:color="auto" w:fill="FFFFFF"/>
        <w:spacing w:before="0" w:beforeAutospacing="0" w:after="0" w:afterAutospacing="0" w:line="276" w:lineRule="auto"/>
        <w:ind w:left="-113" w:right="57" w:firstLine="709"/>
        <w:jc w:val="both"/>
        <w:rPr>
          <w:rStyle w:val="a4"/>
          <w:color w:val="434343"/>
          <w:sz w:val="28"/>
          <w:szCs w:val="28"/>
        </w:rPr>
      </w:pPr>
    </w:p>
    <w:p w:rsidR="007A298E" w:rsidRPr="00EC122B" w:rsidRDefault="007A298E" w:rsidP="0017620C">
      <w:pPr>
        <w:pStyle w:val="a3"/>
        <w:shd w:val="clear" w:color="auto" w:fill="FFFFFF"/>
        <w:spacing w:before="0" w:beforeAutospacing="0" w:after="0" w:afterAutospacing="0" w:line="276" w:lineRule="auto"/>
        <w:ind w:left="-113" w:right="57" w:firstLine="709"/>
        <w:jc w:val="both"/>
        <w:rPr>
          <w:rStyle w:val="a4"/>
          <w:color w:val="434343"/>
          <w:sz w:val="28"/>
          <w:szCs w:val="28"/>
        </w:rPr>
      </w:pPr>
    </w:p>
    <w:p w:rsidR="007A298E" w:rsidRPr="00EC122B" w:rsidRDefault="007A298E" w:rsidP="0017620C">
      <w:pPr>
        <w:pStyle w:val="a3"/>
        <w:shd w:val="clear" w:color="auto" w:fill="FFFFFF"/>
        <w:spacing w:before="0" w:beforeAutospacing="0" w:after="0" w:afterAutospacing="0" w:line="276" w:lineRule="auto"/>
        <w:ind w:left="-113" w:right="57" w:firstLine="709"/>
        <w:jc w:val="both"/>
        <w:rPr>
          <w:rStyle w:val="a4"/>
          <w:color w:val="434343"/>
          <w:sz w:val="28"/>
          <w:szCs w:val="28"/>
        </w:rPr>
      </w:pPr>
    </w:p>
    <w:p w:rsidR="007A298E" w:rsidRPr="00EC122B" w:rsidRDefault="007A298E" w:rsidP="0017620C">
      <w:pPr>
        <w:pStyle w:val="a3"/>
        <w:shd w:val="clear" w:color="auto" w:fill="FFFFFF"/>
        <w:spacing w:before="0" w:beforeAutospacing="0" w:after="0" w:afterAutospacing="0" w:line="276" w:lineRule="auto"/>
        <w:ind w:left="-113" w:right="57" w:firstLine="709"/>
        <w:jc w:val="both"/>
        <w:rPr>
          <w:rStyle w:val="a4"/>
          <w:color w:val="434343"/>
          <w:sz w:val="28"/>
          <w:szCs w:val="28"/>
        </w:rPr>
      </w:pPr>
    </w:p>
    <w:p w:rsidR="007A298E" w:rsidRPr="00EC122B" w:rsidRDefault="007A298E" w:rsidP="0017620C">
      <w:pPr>
        <w:pStyle w:val="a3"/>
        <w:shd w:val="clear" w:color="auto" w:fill="FFFFFF"/>
        <w:spacing w:before="0" w:beforeAutospacing="0" w:after="0" w:afterAutospacing="0" w:line="276" w:lineRule="auto"/>
        <w:ind w:left="-113" w:right="57" w:firstLine="709"/>
        <w:jc w:val="both"/>
        <w:rPr>
          <w:rStyle w:val="a4"/>
          <w:color w:val="434343"/>
          <w:sz w:val="28"/>
          <w:szCs w:val="28"/>
        </w:rPr>
      </w:pPr>
    </w:p>
    <w:p w:rsidR="007A298E" w:rsidRDefault="007A298E" w:rsidP="0017620C">
      <w:pPr>
        <w:pStyle w:val="a3"/>
        <w:shd w:val="clear" w:color="auto" w:fill="FFFFFF"/>
        <w:spacing w:before="0" w:beforeAutospacing="0" w:after="0" w:afterAutospacing="0" w:line="276" w:lineRule="auto"/>
        <w:ind w:left="-113" w:right="57" w:firstLine="709"/>
        <w:jc w:val="both"/>
        <w:rPr>
          <w:rStyle w:val="a4"/>
          <w:color w:val="434343"/>
          <w:sz w:val="28"/>
          <w:szCs w:val="28"/>
        </w:rPr>
      </w:pPr>
    </w:p>
    <w:p w:rsidR="0017620C" w:rsidRDefault="0017620C" w:rsidP="0017620C">
      <w:pPr>
        <w:pStyle w:val="a3"/>
        <w:shd w:val="clear" w:color="auto" w:fill="FFFFFF"/>
        <w:spacing w:before="0" w:beforeAutospacing="0" w:after="0" w:afterAutospacing="0" w:line="276" w:lineRule="auto"/>
        <w:ind w:left="-113" w:right="57" w:firstLine="709"/>
        <w:jc w:val="both"/>
        <w:rPr>
          <w:rStyle w:val="a4"/>
          <w:color w:val="434343"/>
          <w:sz w:val="28"/>
          <w:szCs w:val="28"/>
        </w:rPr>
      </w:pPr>
    </w:p>
    <w:p w:rsidR="0017620C" w:rsidRDefault="0017620C" w:rsidP="0017620C">
      <w:pPr>
        <w:pStyle w:val="a3"/>
        <w:shd w:val="clear" w:color="auto" w:fill="FFFFFF"/>
        <w:spacing w:before="0" w:beforeAutospacing="0" w:after="0" w:afterAutospacing="0" w:line="276" w:lineRule="auto"/>
        <w:ind w:left="-113" w:right="57" w:firstLine="709"/>
        <w:jc w:val="both"/>
        <w:rPr>
          <w:rStyle w:val="a4"/>
          <w:color w:val="434343"/>
          <w:sz w:val="28"/>
          <w:szCs w:val="28"/>
        </w:rPr>
      </w:pPr>
    </w:p>
    <w:p w:rsidR="0017620C" w:rsidRDefault="0017620C" w:rsidP="0017620C">
      <w:pPr>
        <w:pStyle w:val="a3"/>
        <w:shd w:val="clear" w:color="auto" w:fill="FFFFFF"/>
        <w:spacing w:before="0" w:beforeAutospacing="0" w:after="0" w:afterAutospacing="0" w:line="276" w:lineRule="auto"/>
        <w:ind w:left="-113" w:right="57" w:firstLine="709"/>
        <w:jc w:val="both"/>
        <w:rPr>
          <w:rStyle w:val="a4"/>
          <w:color w:val="434343"/>
          <w:sz w:val="28"/>
          <w:szCs w:val="28"/>
        </w:rPr>
      </w:pPr>
    </w:p>
    <w:p w:rsidR="0017620C" w:rsidRDefault="0017620C" w:rsidP="0017620C">
      <w:pPr>
        <w:pStyle w:val="a3"/>
        <w:shd w:val="clear" w:color="auto" w:fill="FFFFFF"/>
        <w:spacing w:before="0" w:beforeAutospacing="0" w:after="0" w:afterAutospacing="0" w:line="276" w:lineRule="auto"/>
        <w:ind w:left="-113" w:right="57" w:firstLine="709"/>
        <w:jc w:val="both"/>
        <w:rPr>
          <w:rStyle w:val="a4"/>
          <w:color w:val="434343"/>
          <w:sz w:val="28"/>
          <w:szCs w:val="28"/>
        </w:rPr>
      </w:pPr>
    </w:p>
    <w:p w:rsidR="0017620C" w:rsidRDefault="0017620C" w:rsidP="0017620C">
      <w:pPr>
        <w:pStyle w:val="a3"/>
        <w:shd w:val="clear" w:color="auto" w:fill="FFFFFF"/>
        <w:spacing w:before="0" w:beforeAutospacing="0" w:after="0" w:afterAutospacing="0" w:line="276" w:lineRule="auto"/>
        <w:ind w:left="-113" w:right="57" w:firstLine="709"/>
        <w:jc w:val="both"/>
        <w:rPr>
          <w:rStyle w:val="a4"/>
          <w:color w:val="434343"/>
          <w:sz w:val="28"/>
          <w:szCs w:val="28"/>
        </w:rPr>
      </w:pPr>
    </w:p>
    <w:p w:rsidR="0017620C" w:rsidRDefault="0017620C" w:rsidP="0017620C">
      <w:pPr>
        <w:pStyle w:val="a3"/>
        <w:shd w:val="clear" w:color="auto" w:fill="FFFFFF"/>
        <w:spacing w:before="0" w:beforeAutospacing="0" w:after="0" w:afterAutospacing="0" w:line="276" w:lineRule="auto"/>
        <w:ind w:left="-113" w:right="57" w:firstLine="709"/>
        <w:jc w:val="both"/>
        <w:rPr>
          <w:rStyle w:val="a4"/>
          <w:color w:val="434343"/>
          <w:sz w:val="28"/>
          <w:szCs w:val="28"/>
        </w:rPr>
      </w:pPr>
    </w:p>
    <w:p w:rsidR="0017620C" w:rsidRDefault="0017620C" w:rsidP="0017620C">
      <w:pPr>
        <w:pStyle w:val="a3"/>
        <w:shd w:val="clear" w:color="auto" w:fill="FFFFFF"/>
        <w:spacing w:before="0" w:beforeAutospacing="0" w:after="0" w:afterAutospacing="0" w:line="276" w:lineRule="auto"/>
        <w:ind w:left="-113" w:right="57" w:firstLine="709"/>
        <w:jc w:val="both"/>
        <w:rPr>
          <w:rStyle w:val="a4"/>
          <w:color w:val="434343"/>
          <w:sz w:val="28"/>
          <w:szCs w:val="28"/>
        </w:rPr>
      </w:pPr>
    </w:p>
    <w:p w:rsidR="0017620C" w:rsidRDefault="0017620C" w:rsidP="0017620C">
      <w:pPr>
        <w:pStyle w:val="a3"/>
        <w:shd w:val="clear" w:color="auto" w:fill="FFFFFF"/>
        <w:spacing w:before="0" w:beforeAutospacing="0" w:after="0" w:afterAutospacing="0" w:line="276" w:lineRule="auto"/>
        <w:ind w:left="-113" w:right="57" w:firstLine="709"/>
        <w:jc w:val="both"/>
        <w:rPr>
          <w:rStyle w:val="a4"/>
          <w:color w:val="434343"/>
          <w:sz w:val="28"/>
          <w:szCs w:val="28"/>
        </w:rPr>
      </w:pPr>
    </w:p>
    <w:p w:rsidR="0017620C" w:rsidRDefault="0017620C" w:rsidP="0017620C">
      <w:pPr>
        <w:pStyle w:val="a3"/>
        <w:shd w:val="clear" w:color="auto" w:fill="FFFFFF"/>
        <w:spacing w:before="0" w:beforeAutospacing="0" w:after="0" w:afterAutospacing="0" w:line="276" w:lineRule="auto"/>
        <w:ind w:left="-113" w:right="57" w:firstLine="709"/>
        <w:jc w:val="both"/>
        <w:rPr>
          <w:rStyle w:val="a4"/>
          <w:color w:val="434343"/>
          <w:sz w:val="28"/>
          <w:szCs w:val="28"/>
        </w:rPr>
      </w:pPr>
    </w:p>
    <w:p w:rsidR="0017620C" w:rsidRDefault="0017620C" w:rsidP="0017620C">
      <w:pPr>
        <w:pStyle w:val="a3"/>
        <w:shd w:val="clear" w:color="auto" w:fill="FFFFFF"/>
        <w:spacing w:before="0" w:beforeAutospacing="0" w:after="0" w:afterAutospacing="0" w:line="276" w:lineRule="auto"/>
        <w:ind w:left="-113" w:right="57" w:firstLine="709"/>
        <w:jc w:val="both"/>
        <w:rPr>
          <w:rStyle w:val="a4"/>
          <w:color w:val="434343"/>
          <w:sz w:val="28"/>
          <w:szCs w:val="28"/>
        </w:rPr>
      </w:pPr>
    </w:p>
    <w:p w:rsidR="0017620C" w:rsidRDefault="0017620C" w:rsidP="0017620C">
      <w:pPr>
        <w:pStyle w:val="a3"/>
        <w:shd w:val="clear" w:color="auto" w:fill="FFFFFF"/>
        <w:spacing w:before="0" w:beforeAutospacing="0" w:after="0" w:afterAutospacing="0" w:line="276" w:lineRule="auto"/>
        <w:ind w:left="-113" w:right="57" w:firstLine="709"/>
        <w:jc w:val="both"/>
        <w:rPr>
          <w:rStyle w:val="a4"/>
          <w:color w:val="434343"/>
          <w:sz w:val="28"/>
          <w:szCs w:val="28"/>
        </w:rPr>
      </w:pPr>
    </w:p>
    <w:p w:rsidR="0017620C" w:rsidRDefault="0017620C" w:rsidP="0017620C">
      <w:pPr>
        <w:pStyle w:val="a3"/>
        <w:shd w:val="clear" w:color="auto" w:fill="FFFFFF"/>
        <w:spacing w:before="0" w:beforeAutospacing="0" w:after="0" w:afterAutospacing="0" w:line="276" w:lineRule="auto"/>
        <w:ind w:left="-113" w:right="57" w:firstLine="709"/>
        <w:jc w:val="both"/>
        <w:rPr>
          <w:rStyle w:val="a4"/>
          <w:color w:val="434343"/>
          <w:sz w:val="28"/>
          <w:szCs w:val="28"/>
        </w:rPr>
      </w:pPr>
    </w:p>
    <w:p w:rsidR="0017620C" w:rsidRDefault="0017620C" w:rsidP="0017620C">
      <w:pPr>
        <w:pStyle w:val="a3"/>
        <w:shd w:val="clear" w:color="auto" w:fill="FFFFFF"/>
        <w:spacing w:before="0" w:beforeAutospacing="0" w:after="0" w:afterAutospacing="0" w:line="276" w:lineRule="auto"/>
        <w:ind w:left="-113" w:right="57" w:firstLine="709"/>
        <w:jc w:val="both"/>
        <w:rPr>
          <w:rStyle w:val="a4"/>
          <w:color w:val="434343"/>
          <w:sz w:val="28"/>
          <w:szCs w:val="28"/>
        </w:rPr>
      </w:pPr>
    </w:p>
    <w:p w:rsidR="0017620C" w:rsidRDefault="0017620C" w:rsidP="0017620C">
      <w:pPr>
        <w:pStyle w:val="a3"/>
        <w:shd w:val="clear" w:color="auto" w:fill="FFFFFF"/>
        <w:spacing w:before="0" w:beforeAutospacing="0" w:after="0" w:afterAutospacing="0" w:line="276" w:lineRule="auto"/>
        <w:ind w:left="-113" w:right="57" w:firstLine="709"/>
        <w:jc w:val="both"/>
        <w:rPr>
          <w:rStyle w:val="a4"/>
          <w:color w:val="434343"/>
          <w:sz w:val="28"/>
          <w:szCs w:val="28"/>
        </w:rPr>
      </w:pPr>
    </w:p>
    <w:p w:rsidR="0017620C" w:rsidRDefault="0017620C" w:rsidP="0017620C">
      <w:pPr>
        <w:pStyle w:val="a3"/>
        <w:shd w:val="clear" w:color="auto" w:fill="FFFFFF"/>
        <w:spacing w:before="0" w:beforeAutospacing="0" w:after="0" w:afterAutospacing="0" w:line="276" w:lineRule="auto"/>
        <w:ind w:left="-113" w:right="57" w:firstLine="709"/>
        <w:jc w:val="both"/>
        <w:rPr>
          <w:rStyle w:val="a4"/>
          <w:color w:val="434343"/>
          <w:sz w:val="28"/>
          <w:szCs w:val="28"/>
        </w:rPr>
      </w:pPr>
    </w:p>
    <w:p w:rsidR="0017620C" w:rsidRDefault="0017620C" w:rsidP="0017620C">
      <w:pPr>
        <w:pStyle w:val="a3"/>
        <w:shd w:val="clear" w:color="auto" w:fill="FFFFFF"/>
        <w:spacing w:before="0" w:beforeAutospacing="0" w:after="0" w:afterAutospacing="0" w:line="276" w:lineRule="auto"/>
        <w:ind w:left="-113" w:right="57" w:firstLine="709"/>
        <w:jc w:val="both"/>
        <w:rPr>
          <w:rStyle w:val="a4"/>
          <w:color w:val="434343"/>
          <w:sz w:val="28"/>
          <w:szCs w:val="28"/>
        </w:rPr>
      </w:pPr>
    </w:p>
    <w:p w:rsidR="00984E78" w:rsidRPr="00EC122B" w:rsidRDefault="00984E78" w:rsidP="0017620C">
      <w:pPr>
        <w:pStyle w:val="a3"/>
        <w:shd w:val="clear" w:color="auto" w:fill="FFFFFF"/>
        <w:spacing w:before="0" w:beforeAutospacing="0" w:after="0" w:afterAutospacing="0" w:line="276" w:lineRule="auto"/>
        <w:ind w:left="-113" w:right="57" w:firstLine="709"/>
        <w:jc w:val="both"/>
        <w:rPr>
          <w:rStyle w:val="a4"/>
          <w:color w:val="434343"/>
          <w:sz w:val="28"/>
          <w:szCs w:val="28"/>
        </w:rPr>
      </w:pPr>
    </w:p>
    <w:p w:rsidR="000F2558" w:rsidRDefault="000F2558" w:rsidP="0017620C">
      <w:pPr>
        <w:pStyle w:val="a3"/>
        <w:shd w:val="clear" w:color="auto" w:fill="FFFFFF"/>
        <w:spacing w:before="0" w:beforeAutospacing="0" w:after="0" w:afterAutospacing="0" w:line="276" w:lineRule="auto"/>
        <w:ind w:right="57"/>
        <w:jc w:val="both"/>
        <w:rPr>
          <w:rStyle w:val="a4"/>
          <w:color w:val="434343"/>
          <w:sz w:val="28"/>
          <w:szCs w:val="28"/>
        </w:rPr>
      </w:pPr>
    </w:p>
    <w:p w:rsidR="007A298E" w:rsidRPr="00EC122B" w:rsidRDefault="007A298E" w:rsidP="0017620C">
      <w:pPr>
        <w:pStyle w:val="a3"/>
        <w:shd w:val="clear" w:color="auto" w:fill="FFFFFF"/>
        <w:spacing w:before="0" w:beforeAutospacing="0" w:after="0" w:afterAutospacing="0" w:line="276" w:lineRule="auto"/>
        <w:ind w:left="-113" w:right="57" w:firstLine="709"/>
        <w:jc w:val="both"/>
        <w:rPr>
          <w:color w:val="434343"/>
          <w:sz w:val="28"/>
          <w:szCs w:val="28"/>
        </w:rPr>
      </w:pPr>
      <w:r w:rsidRPr="00EC122B">
        <w:rPr>
          <w:rStyle w:val="a4"/>
          <w:color w:val="434343"/>
          <w:sz w:val="28"/>
          <w:szCs w:val="28"/>
        </w:rPr>
        <w:lastRenderedPageBreak/>
        <w:t>Глава 2. Трудовой подвиг женщин и детей советского тыла</w:t>
      </w:r>
    </w:p>
    <w:p w:rsidR="007A298E" w:rsidRPr="00EC122B" w:rsidRDefault="007A298E" w:rsidP="0017620C">
      <w:pPr>
        <w:shd w:val="clear" w:color="auto" w:fill="FFFFFF"/>
        <w:spacing w:after="0"/>
        <w:ind w:left="-113" w:right="57" w:firstLine="709"/>
        <w:jc w:val="both"/>
        <w:rPr>
          <w:rFonts w:ascii="Times New Roman" w:eastAsia="Times New Roman" w:hAnsi="Times New Roman"/>
          <w:color w:val="212529"/>
          <w:sz w:val="28"/>
          <w:szCs w:val="28"/>
          <w:lang w:eastAsia="ru-RU"/>
        </w:rPr>
      </w:pPr>
    </w:p>
    <w:p w:rsidR="007A298E" w:rsidRPr="00EC122B" w:rsidRDefault="007A298E" w:rsidP="0017620C">
      <w:pPr>
        <w:shd w:val="clear" w:color="auto" w:fill="FFFFFF"/>
        <w:spacing w:after="0"/>
        <w:ind w:left="-113" w:right="57" w:firstLine="709"/>
        <w:jc w:val="both"/>
        <w:rPr>
          <w:rFonts w:ascii="Times New Roman" w:eastAsia="Times New Roman" w:hAnsi="Times New Roman"/>
          <w:color w:val="212529"/>
          <w:sz w:val="28"/>
          <w:szCs w:val="28"/>
          <w:lang w:eastAsia="ru-RU"/>
        </w:rPr>
      </w:pPr>
      <w:r w:rsidRPr="00EC122B">
        <w:rPr>
          <w:rFonts w:ascii="Times New Roman" w:eastAsia="Times New Roman" w:hAnsi="Times New Roman"/>
          <w:color w:val="212529"/>
          <w:sz w:val="28"/>
          <w:szCs w:val="28"/>
          <w:lang w:eastAsia="ru-RU"/>
        </w:rPr>
        <w:t>В Оренбургскую область были эвакуированы не только промышленные предприятия, но и учреждения культуры и искусства, а также известные всей стране артисты, композиторы, поэты, которые вместе с жителями области внесли свой вклад в Великую Победу советского народа над врагом. Массовая работа развернулась на мобилизационных пунктах, в госпиталях, на предприятиях.</w:t>
      </w:r>
    </w:p>
    <w:p w:rsidR="007A298E" w:rsidRPr="00EC122B" w:rsidRDefault="007A298E" w:rsidP="0017620C">
      <w:pPr>
        <w:shd w:val="clear" w:color="auto" w:fill="FFFFFF"/>
        <w:spacing w:after="0"/>
        <w:ind w:left="-113" w:right="57" w:firstLine="709"/>
        <w:jc w:val="both"/>
        <w:rPr>
          <w:rFonts w:ascii="Times New Roman" w:eastAsia="Times New Roman" w:hAnsi="Times New Roman"/>
          <w:color w:val="212529"/>
          <w:sz w:val="28"/>
          <w:szCs w:val="28"/>
          <w:lang w:eastAsia="ru-RU"/>
        </w:rPr>
      </w:pPr>
      <w:r w:rsidRPr="00EC122B">
        <w:rPr>
          <w:rFonts w:ascii="Times New Roman" w:eastAsia="Times New Roman" w:hAnsi="Times New Roman"/>
          <w:color w:val="212529"/>
          <w:sz w:val="28"/>
          <w:szCs w:val="28"/>
          <w:lang w:eastAsia="ru-RU"/>
        </w:rPr>
        <w:t>   В эти грозные дни люди ждали от театра спектаклей, рассказывающих о событиях военных дней.</w:t>
      </w:r>
      <w:r w:rsidRPr="00EC122B">
        <w:rPr>
          <w:rFonts w:ascii="Times New Roman" w:eastAsia="Times New Roman" w:hAnsi="Times New Roman"/>
          <w:color w:val="212529"/>
          <w:sz w:val="28"/>
          <w:szCs w:val="28"/>
          <w:lang w:eastAsia="ru-RU"/>
        </w:rPr>
        <w:br/>
        <w:t>               Большим событием в 1942 г. в жизни Оренбургского Драматического театра стала постановка пьесы К. Симонова «Русские люди», которая ярко и правдиво рассказывала о героизме наших солдат и офицеров, вселяла в сердца советских людей уверенность в скорой победе над фашистами. Эти спектакли способствовали усилению чувства патриотизма у оренбуржцев.</w:t>
      </w:r>
      <w:r w:rsidRPr="00EC122B">
        <w:rPr>
          <w:rFonts w:ascii="Times New Roman" w:eastAsia="Times New Roman" w:hAnsi="Times New Roman"/>
          <w:color w:val="212529"/>
          <w:sz w:val="28"/>
          <w:szCs w:val="28"/>
          <w:lang w:eastAsia="ru-RU"/>
        </w:rPr>
        <w:br/>
        <w:t>                18 октября 1943 г. в газете «Чкаловская коммуна» было сообщение, что артисты Чкаловского драмтеатра дали более 500 выступлений на фронте, Чкаловской гос</w:t>
      </w:r>
      <w:r w:rsidR="000F2558">
        <w:rPr>
          <w:rFonts w:ascii="Times New Roman" w:eastAsia="Times New Roman" w:hAnsi="Times New Roman"/>
          <w:color w:val="212529"/>
          <w:sz w:val="28"/>
          <w:szCs w:val="28"/>
          <w:lang w:eastAsia="ru-RU"/>
        </w:rPr>
        <w:t xml:space="preserve">ударственной </w:t>
      </w:r>
      <w:r w:rsidRPr="00EC122B">
        <w:rPr>
          <w:rFonts w:ascii="Times New Roman" w:eastAsia="Times New Roman" w:hAnsi="Times New Roman"/>
          <w:color w:val="212529"/>
          <w:sz w:val="28"/>
          <w:szCs w:val="28"/>
          <w:lang w:eastAsia="ru-RU"/>
        </w:rPr>
        <w:t>филармонии – 700 концертов, значительную работу проделали театр кукол, театр музыкальной комедии, татарский национальный театр, музыкальные училища.</w:t>
      </w:r>
      <w:r w:rsidRPr="00EC122B">
        <w:rPr>
          <w:rFonts w:ascii="Times New Roman" w:eastAsia="Times New Roman" w:hAnsi="Times New Roman"/>
          <w:color w:val="212529"/>
          <w:sz w:val="28"/>
          <w:szCs w:val="28"/>
          <w:lang w:eastAsia="ru-RU"/>
        </w:rPr>
        <w:br/>
        <w:t>               Также, как и другие театры, Областной театр кукол в свой репертуар включил спектакли, проникнутые патриотической темой. Артисты работали с перчаточными куклами. В репертуаре 1941 г. появилась концертная программа: «Армейские сказки». К началу 1942 г. выходят две эстрадные программы: «За Великую землю Советскую» и «Фашистских гадов бей, как надо!». Весь 1942 г. театр ездил по области. С собою везли эстрадные программы и новые спектакли для детей: «Три толстяка», «Красная шапочка», «От мала до велика». </w:t>
      </w:r>
      <w:r w:rsidRPr="00EC122B">
        <w:rPr>
          <w:rFonts w:ascii="Times New Roman" w:eastAsia="Times New Roman" w:hAnsi="Times New Roman"/>
          <w:color w:val="212529"/>
          <w:sz w:val="28"/>
          <w:szCs w:val="28"/>
          <w:lang w:eastAsia="ru-RU"/>
        </w:rPr>
        <w:br/>
        <w:t>               Весной 1943 г. по направлению отдела искусств театр выехал на сельские гастроли со спектаклем «Неумирающий Антон» (в народе его называли «Бессмертный Антон»).</w:t>
      </w:r>
      <w:r w:rsidRPr="00EC122B">
        <w:rPr>
          <w:rFonts w:ascii="Times New Roman" w:eastAsia="Times New Roman" w:hAnsi="Times New Roman"/>
          <w:color w:val="212529"/>
          <w:sz w:val="28"/>
          <w:szCs w:val="28"/>
          <w:lang w:eastAsia="ru-RU"/>
        </w:rPr>
        <w:br/>
        <w:t>              Школы и клубы, где доводилось играть, были переполнены. Спектакль о несгибаемости русского народа вливал в людей веру в Победу. Начали поступать приглашения и заявки со многих районов области – для обслуживания тружеников села во время уборочной кампа</w:t>
      </w:r>
      <w:r w:rsidRPr="00EC122B">
        <w:rPr>
          <w:rFonts w:ascii="Times New Roman" w:eastAsia="Times New Roman" w:hAnsi="Times New Roman"/>
          <w:color w:val="212529"/>
          <w:sz w:val="28"/>
          <w:szCs w:val="28"/>
          <w:lang w:eastAsia="ru-RU"/>
        </w:rPr>
        <w:softHyphen/>
        <w:t>нии.</w:t>
      </w:r>
      <w:r w:rsidRPr="00EC122B">
        <w:rPr>
          <w:rFonts w:ascii="Times New Roman" w:eastAsia="Times New Roman" w:hAnsi="Times New Roman"/>
          <w:color w:val="212529"/>
          <w:sz w:val="28"/>
          <w:szCs w:val="28"/>
          <w:lang w:eastAsia="ru-RU"/>
        </w:rPr>
        <w:br/>
        <w:t xml:space="preserve">              Осенью 1943 г. комитет по делам искусств при Совнаркоме СССР предложил Чкаловскому театру кукол выехать в только что </w:t>
      </w:r>
      <w:r w:rsidRPr="00EC122B">
        <w:rPr>
          <w:rFonts w:ascii="Times New Roman" w:eastAsia="Times New Roman" w:hAnsi="Times New Roman"/>
          <w:color w:val="212529"/>
          <w:sz w:val="28"/>
          <w:szCs w:val="28"/>
          <w:lang w:eastAsia="ru-RU"/>
        </w:rPr>
        <w:lastRenderedPageBreak/>
        <w:t>освобождённую от фашистских захватчиков Воронежскую область. С собой взяли два спектакля для взрослых и детский спектакль «Волшебная калоша». До Воронежа добирались десять дней в оттепель, в переполненных вагонах-теплушках, с бесконечными пересадками. Прекрасный русский город лежал в руинах. Все театры были разрушены, труппы в эвакуации, транспорт не работал. Нехитрые декорации и ширму перевозили по разбитым улицам на салазках или на тачке. Играли в землянках, в палатках, во дворах госпиталей и медсанбатах, на сеновалах, где лежали раненые, на батареях, просто в поле или в лесу, один раз пришлось играть в прачечной. Наградой за труд были всегда переполненные зрительные «залы». Театр 90 дней работал в Воронежской, Тамбовской, Ростовской областях. Только в Воронеже театр дал 49 спектаклей, а всего артисты играли 129 спектаклей, обслужено почти 50 тысяч зрителей.</w:t>
      </w:r>
      <w:r w:rsidRPr="00EC122B">
        <w:rPr>
          <w:rFonts w:ascii="Times New Roman" w:eastAsia="Times New Roman" w:hAnsi="Times New Roman"/>
          <w:color w:val="212529"/>
          <w:sz w:val="28"/>
          <w:szCs w:val="28"/>
          <w:lang w:eastAsia="ru-RU"/>
        </w:rPr>
        <w:br/>
        <w:t>              В городе возобновил работу театр Музыкальной комедии, помещение которого было отдано эвакуированному Ленинградскому Малому Академическому оперному театру, находившемуся в городе с сентября 1941 г. по сентябрь 1944 г. Была возобновлена постановка опер «Травиата», «Севильский цирюльник», «Кармен», «Евгений Онегин».     За период с 28 июля 1941г. по 18 августа 1944 г. работниками искусства Оренбуржья было организовано 8000 шефских концертов в частях Южно-Уральского военного округа и госпиталях, 1248 концертов в частях Действующей Армии.  Театром проведено много спектаклей в Фонд обороны страны, на восстановление родного города Ленинграда.</w:t>
      </w:r>
      <w:r w:rsidRPr="00EC122B">
        <w:rPr>
          <w:rFonts w:ascii="Times New Roman" w:eastAsia="Times New Roman" w:hAnsi="Times New Roman"/>
          <w:color w:val="212529"/>
          <w:sz w:val="28"/>
          <w:szCs w:val="28"/>
          <w:lang w:eastAsia="ru-RU"/>
        </w:rPr>
        <w:br/>
        <w:t>             Ленинградский оперный театр и творческий союз, объединивший известных музыкантов, оказал огромное влияние на развитие художественной культуры.</w:t>
      </w:r>
    </w:p>
    <w:p w:rsidR="007A298E" w:rsidRPr="00EC122B" w:rsidRDefault="007A298E" w:rsidP="0017620C">
      <w:pPr>
        <w:shd w:val="clear" w:color="auto" w:fill="FFFFFF"/>
        <w:spacing w:after="0"/>
        <w:ind w:left="-113" w:right="57" w:firstLine="709"/>
        <w:jc w:val="both"/>
        <w:rPr>
          <w:rFonts w:ascii="Times New Roman" w:eastAsia="Times New Roman" w:hAnsi="Times New Roman"/>
          <w:color w:val="212529"/>
          <w:sz w:val="28"/>
          <w:szCs w:val="28"/>
          <w:lang w:eastAsia="ru-RU"/>
        </w:rPr>
      </w:pPr>
      <w:r w:rsidRPr="00EC122B">
        <w:rPr>
          <w:rFonts w:ascii="Times New Roman" w:eastAsia="Times New Roman" w:hAnsi="Times New Roman"/>
          <w:color w:val="212529"/>
          <w:sz w:val="28"/>
          <w:szCs w:val="28"/>
          <w:lang w:eastAsia="ru-RU"/>
        </w:rPr>
        <w:t>     Необходимо было мобилизовать все силы и в сельском хозяйстве. В условиях войны, когда ряд районов был временно захвачен фашистскими войсками, особое значение в деле обеспечения армии и страны продуктами сельского хозяйства имело увеличение посевных площадей и повышение урожая зерновых в восточных районах страны, в том числе и в Оренбургской области. Роль Оренбургской области в снабжении армии и страны продуктами сельского хозяйства в годы войны значительно возросла по сравнению с довоенным периодом.</w:t>
      </w:r>
      <w:r w:rsidRPr="00EC122B">
        <w:rPr>
          <w:rFonts w:ascii="Times New Roman" w:eastAsia="Times New Roman" w:hAnsi="Times New Roman"/>
          <w:color w:val="212529"/>
          <w:sz w:val="28"/>
          <w:szCs w:val="28"/>
          <w:lang w:eastAsia="ru-RU"/>
        </w:rPr>
        <w:br/>
        <w:t xml:space="preserve">              Все новые и новые отряды трактористов и комбайнеров уходили на фронт. Уже к 30 июня 1941 г. отправились в Красную Армию из области 1677 трактористов и 462 комбайнера. Большое количество сельскохозяйственной техники и лошадей было передано фронту. Не хватало горючего и запчастей. </w:t>
      </w:r>
      <w:r w:rsidRPr="00EC122B">
        <w:rPr>
          <w:rFonts w:ascii="Times New Roman" w:eastAsia="Times New Roman" w:hAnsi="Times New Roman"/>
          <w:color w:val="212529"/>
          <w:sz w:val="28"/>
          <w:szCs w:val="28"/>
          <w:lang w:eastAsia="ru-RU"/>
        </w:rPr>
        <w:lastRenderedPageBreak/>
        <w:t>Объем работ, производимых тракторами и комбайнами, сосредоточенными в машинно-тракторных станциях, в колхозах уменьшился в 2-3 раза. Это привело к резкому ухудшению обработки земли. В силу этого даже на 20 ноября 1941 г. уборка не была закончена, а поставка зерна выполнена примерно на 65%.</w:t>
      </w:r>
      <w:r w:rsidRPr="00EC122B">
        <w:rPr>
          <w:rFonts w:ascii="Times New Roman" w:eastAsia="Times New Roman" w:hAnsi="Times New Roman"/>
          <w:color w:val="212529"/>
          <w:sz w:val="28"/>
          <w:szCs w:val="28"/>
          <w:lang w:eastAsia="ru-RU"/>
        </w:rPr>
        <w:br/>
        <w:t>             Все заботы, связанные с ведением сельского хозяйства, легли главным образом на плечи женщин. Им помогали подростки и старики. Остро ощущалась нехватка техники, лошадей. В работе использовались быки и коровы, работали сутками на скудной пайке. Служащие, рабочие, школьники помогали сельскому хозяйству в выполнении поставленных задач, ходили на сбор колосков, собирали все до последнего зернышка. Об этом и рассказывает скульптурная композиция, расположенные в экспозиции «Хлеб – фронту».</w:t>
      </w:r>
      <w:r w:rsidRPr="00EC122B">
        <w:rPr>
          <w:rFonts w:ascii="Times New Roman" w:eastAsia="Times New Roman" w:hAnsi="Times New Roman"/>
          <w:color w:val="212529"/>
          <w:sz w:val="28"/>
          <w:szCs w:val="28"/>
          <w:lang w:eastAsia="ru-RU"/>
        </w:rPr>
        <w:br/>
        <w:t>              В таких условиях срочно потребовалось кадровое пополнение. Вместо мужчин на оставшиеся трактора и комбайны сели женщины. О роли женщин в сельском хозяйстве свидетельствует тот факт, что только в первый год войны в нашей области было подготовлено 13500 трактористов, из них 11000 женщин; 3400 комбайнеров, из них 2500 женщин; 500 женщин – шоферов.</w:t>
      </w:r>
      <w:r w:rsidRPr="00EC122B">
        <w:rPr>
          <w:rFonts w:ascii="Times New Roman" w:eastAsia="Times New Roman" w:hAnsi="Times New Roman"/>
          <w:color w:val="212529"/>
          <w:sz w:val="28"/>
          <w:szCs w:val="28"/>
          <w:lang w:eastAsia="ru-RU"/>
        </w:rPr>
        <w:br/>
        <w:t>              На весеннем севе 1942 г. шесть тысяч девушек-трактористок Оренбуржья взяли на себя повышенные обязательства, и многие перевыполнили их.</w:t>
      </w:r>
      <w:r w:rsidRPr="00EC122B">
        <w:rPr>
          <w:rFonts w:ascii="Times New Roman" w:eastAsia="Times New Roman" w:hAnsi="Times New Roman"/>
          <w:color w:val="212529"/>
          <w:sz w:val="28"/>
          <w:szCs w:val="28"/>
          <w:lang w:eastAsia="ru-RU"/>
        </w:rPr>
        <w:br/>
        <w:t>            Учитывая исключительное значение и вместе с тем всю сложность проведения посевных и уборочных кампаний, было организовано Всесоюзное социалистическое соревнование с целью мобилизации тружеников деревни на преодоление трудностей военного времени. Значительное сокращение машинно-тракторного парка в сельском хозяйстве диктовало необходимость организации соревнования за наиболее рациональное использование наличной техники и тягла.</w:t>
      </w:r>
      <w:r w:rsidRPr="00EC122B">
        <w:rPr>
          <w:rFonts w:ascii="Times New Roman" w:eastAsia="Times New Roman" w:hAnsi="Times New Roman"/>
          <w:color w:val="212529"/>
          <w:sz w:val="28"/>
          <w:szCs w:val="28"/>
          <w:lang w:eastAsia="ru-RU"/>
        </w:rPr>
        <w:br/>
        <w:t>              На основе решения ЦК ВЛКСМ в области в 1943г. развернулось широкое соревнование комсомольско-молодежных тракторных бригад и звеньев высокого урожая. В 1943 и 1944г. среди лучших оказалась тракторная бригада Федора Сальцева (из Тоцкой МТС). Бригаде было передано на вечное хранен</w:t>
      </w:r>
      <w:r>
        <w:rPr>
          <w:rFonts w:ascii="Times New Roman" w:eastAsia="Times New Roman" w:hAnsi="Times New Roman"/>
          <w:color w:val="212529"/>
          <w:sz w:val="28"/>
          <w:szCs w:val="28"/>
          <w:lang w:eastAsia="ru-RU"/>
        </w:rPr>
        <w:t>ие Красное знамя ЦК ВЛКСМ.</w:t>
      </w:r>
      <w:r>
        <w:rPr>
          <w:rFonts w:ascii="Times New Roman" w:eastAsia="Times New Roman" w:hAnsi="Times New Roman"/>
          <w:color w:val="212529"/>
          <w:sz w:val="28"/>
          <w:szCs w:val="28"/>
          <w:lang w:eastAsia="ru-RU"/>
        </w:rPr>
        <w:br/>
      </w:r>
      <w:r w:rsidRPr="00EC122B">
        <w:rPr>
          <w:rFonts w:ascii="Times New Roman" w:eastAsia="Times New Roman" w:hAnsi="Times New Roman"/>
          <w:color w:val="212529"/>
          <w:sz w:val="28"/>
          <w:szCs w:val="28"/>
          <w:lang w:eastAsia="ru-RU"/>
        </w:rPr>
        <w:t>Бригада Ф. Сальцева выработала по 1426 га условной пахоты на каждый трактор и сэкономила 3200 кг. горючего. Это был по тому времени рекорд всесоюзного значения.</w:t>
      </w:r>
      <w:r w:rsidRPr="00EC122B">
        <w:rPr>
          <w:rFonts w:ascii="Times New Roman" w:eastAsia="Times New Roman" w:hAnsi="Times New Roman"/>
          <w:color w:val="212529"/>
          <w:sz w:val="28"/>
          <w:szCs w:val="28"/>
          <w:lang w:eastAsia="ru-RU"/>
        </w:rPr>
        <w:br/>
        <w:t xml:space="preserve">             В начале войны, когда вся молодежь уходила на фронт, Федор Сальцев тоже записался добровольцем. Но слишком нужны были селу его умелые руки. </w:t>
      </w:r>
      <w:r w:rsidRPr="00EC122B">
        <w:rPr>
          <w:rFonts w:ascii="Times New Roman" w:eastAsia="Times New Roman" w:hAnsi="Times New Roman"/>
          <w:color w:val="212529"/>
          <w:sz w:val="28"/>
          <w:szCs w:val="28"/>
          <w:lang w:eastAsia="ru-RU"/>
        </w:rPr>
        <w:lastRenderedPageBreak/>
        <w:t xml:space="preserve">Первый секретарь райкома А.И. Лепешкин уговорил </w:t>
      </w:r>
      <w:r w:rsidR="000F2558" w:rsidRPr="00EC122B">
        <w:rPr>
          <w:rFonts w:ascii="Times New Roman" w:eastAsia="Times New Roman" w:hAnsi="Times New Roman"/>
          <w:color w:val="212529"/>
          <w:sz w:val="28"/>
          <w:szCs w:val="28"/>
          <w:lang w:eastAsia="ru-RU"/>
        </w:rPr>
        <w:t>его и</w:t>
      </w:r>
      <w:r w:rsidRPr="00EC122B">
        <w:rPr>
          <w:rFonts w:ascii="Times New Roman" w:eastAsia="Times New Roman" w:hAnsi="Times New Roman"/>
          <w:color w:val="212529"/>
          <w:sz w:val="28"/>
          <w:szCs w:val="28"/>
          <w:lang w:eastAsia="ru-RU"/>
        </w:rPr>
        <w:t xml:space="preserve"> предложил собрать новую тракторную бригаду из комсомольцев. Первым членом бригады стал Федя Лошков (14 лет), </w:t>
      </w:r>
      <w:r w:rsidR="000F2558" w:rsidRPr="00EC122B">
        <w:rPr>
          <w:rFonts w:ascii="Times New Roman" w:eastAsia="Times New Roman" w:hAnsi="Times New Roman"/>
          <w:color w:val="212529"/>
          <w:sz w:val="28"/>
          <w:szCs w:val="28"/>
          <w:lang w:eastAsia="ru-RU"/>
        </w:rPr>
        <w:t>вторым Алексей</w:t>
      </w:r>
      <w:r w:rsidRPr="00EC122B">
        <w:rPr>
          <w:rFonts w:ascii="Times New Roman" w:eastAsia="Times New Roman" w:hAnsi="Times New Roman"/>
          <w:color w:val="212529"/>
          <w:sz w:val="28"/>
          <w:szCs w:val="28"/>
          <w:lang w:eastAsia="ru-RU"/>
        </w:rPr>
        <w:t xml:space="preserve"> Чувилин. Потом в бригаду вошли Мария Абалихина, Антонина Мосина и Мария Инютина. Совсем юным был Петя Зеленцев, ему не было и 12 лет. Учетчиком был Володя Панкратов и восьмой член бригады – Яков Волоченков. В первую военную весну они работали так, что, не выполнив 1,5-2 нормы не выезжали с борозды. Поломки устранялись за 2-3 часа, когда в других бригадах на это требовалось 2-3 дня. Во время обеденного перерыва не прекращали работу. За тракторы садились прицепщики. В 1942 г. вернулся по ранению с фронта тракторист Алексей Подхалюзин – он также включился в работу. В 1942 г. бригада заняла первое место среди молодежных бригад. С 1943 г.  бригада Ф. Сальцева включилась во Всесоюзное социалистическое соревнование молодежных фронтовых тракторных бригад. Соревновались с Дашей Гармаш из Рыбинской МТС Рязанской области. В 1944 г. выработали 1200 га в 1945 г. </w:t>
      </w:r>
      <w:r w:rsidR="000F2558" w:rsidRPr="00EC122B">
        <w:rPr>
          <w:rFonts w:ascii="Times New Roman" w:eastAsia="Times New Roman" w:hAnsi="Times New Roman"/>
          <w:color w:val="212529"/>
          <w:sz w:val="28"/>
          <w:szCs w:val="28"/>
          <w:lang w:eastAsia="ru-RU"/>
        </w:rPr>
        <w:t>– 1446</w:t>
      </w:r>
      <w:r w:rsidRPr="00EC122B">
        <w:rPr>
          <w:rFonts w:ascii="Times New Roman" w:eastAsia="Times New Roman" w:hAnsi="Times New Roman"/>
          <w:color w:val="212529"/>
          <w:sz w:val="28"/>
          <w:szCs w:val="28"/>
          <w:lang w:eastAsia="ru-RU"/>
        </w:rPr>
        <w:t xml:space="preserve"> га  на условный трактор. А во Всесоюзном соревновании заняли II место и были награждены Красным Знаменем ЦК ВЛКСМ. За 4 года войны работая тремя колесными тракторами, бригада вспахала 13215 га, сэкономила 22978 кг горючего, 36590 рублей на запчастях. Только в 1945 г. за счет снижения себестоимости обработки земли, было сэкономлено 48 тысяч рублей при урожайности 12-16 центнеров с гектара.</w:t>
      </w:r>
      <w:r w:rsidRPr="00EC122B">
        <w:rPr>
          <w:rFonts w:ascii="Times New Roman" w:eastAsia="Times New Roman" w:hAnsi="Times New Roman"/>
          <w:color w:val="212529"/>
          <w:sz w:val="28"/>
          <w:szCs w:val="28"/>
          <w:lang w:eastAsia="ru-RU"/>
        </w:rPr>
        <w:br/>
        <w:t>            Труженики тыла делали все, чтобы прокормить более 11-миллионную Красную Армию и городских жителей. При этом сельские жители не получали продукты питания по карточкам, в отличие от горожан. В основном в годы войны колхозники жили за счет личного подсобного хозяйства, которое было обложено высокими налогами. Поэтому даже в тыловых районах страны наблюдались очаги голода, особенно 1943-1944 гг. среди сельских жителей Оренбургской области были распространены такие заболевания как дистрофия, истощение и септическая ангина. Несмотря на это, село кормило страну в годы тяжелых испытаний.</w:t>
      </w:r>
    </w:p>
    <w:p w:rsidR="007A298E" w:rsidRPr="00EC122B" w:rsidRDefault="007A298E" w:rsidP="0017620C">
      <w:pPr>
        <w:shd w:val="clear" w:color="auto" w:fill="FFFFFF"/>
        <w:spacing w:after="0"/>
        <w:ind w:left="-113" w:right="57" w:firstLine="709"/>
        <w:jc w:val="both"/>
        <w:rPr>
          <w:rFonts w:ascii="Times New Roman" w:eastAsia="Times New Roman" w:hAnsi="Times New Roman"/>
          <w:color w:val="212529"/>
          <w:sz w:val="28"/>
          <w:szCs w:val="28"/>
          <w:lang w:eastAsia="ru-RU"/>
        </w:rPr>
      </w:pPr>
      <w:r w:rsidRPr="00EC122B">
        <w:rPr>
          <w:rFonts w:ascii="Times New Roman" w:eastAsia="Times New Roman" w:hAnsi="Times New Roman"/>
          <w:color w:val="212529"/>
          <w:sz w:val="28"/>
          <w:szCs w:val="28"/>
          <w:lang w:eastAsia="ru-RU"/>
        </w:rPr>
        <w:t>  За годы Великой Отечественной войны колхозы и совхозы Оренбургской области сдали государству:</w:t>
      </w:r>
    </w:p>
    <w:p w:rsidR="00B0036E" w:rsidRDefault="00B0036E" w:rsidP="0017620C">
      <w:pPr>
        <w:shd w:val="clear" w:color="auto" w:fill="FFFFFF"/>
        <w:spacing w:after="0"/>
        <w:ind w:right="57"/>
        <w:rPr>
          <w:rFonts w:ascii="Times New Roman" w:eastAsia="Times New Roman" w:hAnsi="Times New Roman"/>
          <w:color w:val="222222"/>
          <w:sz w:val="28"/>
          <w:szCs w:val="28"/>
          <w:lang w:eastAsia="ru-RU"/>
        </w:rPr>
      </w:pPr>
      <w:r>
        <w:rPr>
          <w:rFonts w:ascii="Times New Roman" w:eastAsia="Times New Roman" w:hAnsi="Times New Roman"/>
          <w:color w:val="222222"/>
          <w:sz w:val="28"/>
          <w:szCs w:val="28"/>
          <w:lang w:eastAsia="ru-RU"/>
        </w:rPr>
        <w:t xml:space="preserve">              - хлеба – 124 млн. пудов;</w:t>
      </w:r>
    </w:p>
    <w:p w:rsidR="007A298E" w:rsidRPr="00EC122B" w:rsidRDefault="007A298E" w:rsidP="0017620C">
      <w:pPr>
        <w:shd w:val="clear" w:color="auto" w:fill="FFFFFF"/>
        <w:spacing w:after="0"/>
        <w:ind w:right="57"/>
        <w:rPr>
          <w:rFonts w:ascii="Times New Roman" w:eastAsia="Times New Roman" w:hAnsi="Times New Roman"/>
          <w:color w:val="212529"/>
          <w:sz w:val="28"/>
          <w:szCs w:val="28"/>
          <w:lang w:eastAsia="ru-RU"/>
        </w:rPr>
      </w:pPr>
      <w:r>
        <w:rPr>
          <w:rFonts w:ascii="Times New Roman" w:eastAsia="Times New Roman" w:hAnsi="Times New Roman"/>
          <w:color w:val="212529"/>
          <w:sz w:val="28"/>
          <w:szCs w:val="28"/>
          <w:lang w:eastAsia="ru-RU"/>
        </w:rPr>
        <w:t xml:space="preserve"> </w:t>
      </w:r>
      <w:r w:rsidR="00B0036E">
        <w:rPr>
          <w:rFonts w:ascii="Times New Roman" w:eastAsia="Times New Roman" w:hAnsi="Times New Roman"/>
          <w:color w:val="212529"/>
          <w:sz w:val="28"/>
          <w:szCs w:val="28"/>
          <w:lang w:eastAsia="ru-RU"/>
        </w:rPr>
        <w:t xml:space="preserve">             </w:t>
      </w:r>
      <w:r w:rsidRPr="00EC122B">
        <w:rPr>
          <w:rFonts w:ascii="Times New Roman" w:eastAsia="Times New Roman" w:hAnsi="Times New Roman"/>
          <w:color w:val="222222"/>
          <w:sz w:val="28"/>
          <w:szCs w:val="28"/>
          <w:lang w:eastAsia="ru-RU"/>
        </w:rPr>
        <w:t>- мяса – свыше 6 млн. пудов;</w:t>
      </w:r>
      <w:r w:rsidRPr="00EC122B">
        <w:rPr>
          <w:rFonts w:ascii="Times New Roman" w:eastAsia="Times New Roman" w:hAnsi="Times New Roman"/>
          <w:color w:val="222222"/>
          <w:sz w:val="28"/>
          <w:szCs w:val="28"/>
          <w:lang w:eastAsia="ru-RU"/>
        </w:rPr>
        <w:br/>
      </w:r>
      <w:r w:rsidR="00B0036E">
        <w:rPr>
          <w:rFonts w:ascii="Times New Roman" w:eastAsia="Times New Roman" w:hAnsi="Times New Roman"/>
          <w:color w:val="212529"/>
          <w:sz w:val="28"/>
          <w:szCs w:val="28"/>
          <w:lang w:eastAsia="ru-RU"/>
        </w:rPr>
        <w:t xml:space="preserve">             </w:t>
      </w:r>
      <w:r w:rsidRPr="00EC122B">
        <w:rPr>
          <w:rFonts w:ascii="Times New Roman" w:eastAsia="Times New Roman" w:hAnsi="Times New Roman"/>
          <w:color w:val="212529"/>
          <w:sz w:val="28"/>
          <w:szCs w:val="28"/>
          <w:lang w:eastAsia="ru-RU"/>
        </w:rPr>
        <w:t> </w:t>
      </w:r>
      <w:r w:rsidRPr="00EC122B">
        <w:rPr>
          <w:rFonts w:ascii="Times New Roman" w:eastAsia="Times New Roman" w:hAnsi="Times New Roman"/>
          <w:color w:val="222222"/>
          <w:sz w:val="28"/>
          <w:szCs w:val="28"/>
          <w:lang w:eastAsia="ru-RU"/>
        </w:rPr>
        <w:t>- молока – 12,5 млн. пудов;</w:t>
      </w:r>
      <w:r w:rsidRPr="00EC122B">
        <w:rPr>
          <w:rFonts w:ascii="Times New Roman" w:eastAsia="Times New Roman" w:hAnsi="Times New Roman"/>
          <w:color w:val="222222"/>
          <w:sz w:val="28"/>
          <w:szCs w:val="28"/>
          <w:lang w:eastAsia="ru-RU"/>
        </w:rPr>
        <w:br/>
      </w:r>
      <w:r w:rsidR="00B0036E">
        <w:rPr>
          <w:rFonts w:ascii="Times New Roman" w:eastAsia="Times New Roman" w:hAnsi="Times New Roman"/>
          <w:color w:val="212529"/>
          <w:sz w:val="28"/>
          <w:szCs w:val="28"/>
          <w:lang w:eastAsia="ru-RU"/>
        </w:rPr>
        <w:t xml:space="preserve">             </w:t>
      </w:r>
      <w:r w:rsidRPr="00EC122B">
        <w:rPr>
          <w:rFonts w:ascii="Times New Roman" w:eastAsia="Times New Roman" w:hAnsi="Times New Roman"/>
          <w:color w:val="212529"/>
          <w:sz w:val="28"/>
          <w:szCs w:val="28"/>
          <w:lang w:eastAsia="ru-RU"/>
        </w:rPr>
        <w:t> </w:t>
      </w:r>
      <w:r w:rsidRPr="00EC122B">
        <w:rPr>
          <w:rFonts w:ascii="Times New Roman" w:eastAsia="Times New Roman" w:hAnsi="Times New Roman"/>
          <w:color w:val="222222"/>
          <w:sz w:val="28"/>
          <w:szCs w:val="28"/>
          <w:lang w:eastAsia="ru-RU"/>
        </w:rPr>
        <w:t>- шерсти – 337 тыс. пудов;</w:t>
      </w:r>
      <w:r w:rsidRPr="00EC122B">
        <w:rPr>
          <w:rFonts w:ascii="Times New Roman" w:eastAsia="Times New Roman" w:hAnsi="Times New Roman"/>
          <w:color w:val="222222"/>
          <w:sz w:val="28"/>
          <w:szCs w:val="28"/>
          <w:lang w:eastAsia="ru-RU"/>
        </w:rPr>
        <w:br/>
      </w:r>
      <w:r w:rsidR="00B0036E">
        <w:rPr>
          <w:rFonts w:ascii="Times New Roman" w:eastAsia="Times New Roman" w:hAnsi="Times New Roman"/>
          <w:color w:val="212529"/>
          <w:sz w:val="28"/>
          <w:szCs w:val="28"/>
          <w:lang w:eastAsia="ru-RU"/>
        </w:rPr>
        <w:lastRenderedPageBreak/>
        <w:t xml:space="preserve">             </w:t>
      </w:r>
      <w:r w:rsidRPr="00EC122B">
        <w:rPr>
          <w:rFonts w:ascii="Times New Roman" w:eastAsia="Times New Roman" w:hAnsi="Times New Roman"/>
          <w:color w:val="212529"/>
          <w:sz w:val="28"/>
          <w:szCs w:val="28"/>
          <w:lang w:eastAsia="ru-RU"/>
        </w:rPr>
        <w:t> </w:t>
      </w:r>
      <w:r w:rsidRPr="00EC122B">
        <w:rPr>
          <w:rFonts w:ascii="Times New Roman" w:eastAsia="Times New Roman" w:hAnsi="Times New Roman"/>
          <w:color w:val="222222"/>
          <w:sz w:val="28"/>
          <w:szCs w:val="28"/>
          <w:lang w:eastAsia="ru-RU"/>
        </w:rPr>
        <w:t>- яиц – 66 млн. штук;</w:t>
      </w:r>
      <w:r w:rsidRPr="00EC122B">
        <w:rPr>
          <w:rFonts w:ascii="Times New Roman" w:eastAsia="Times New Roman" w:hAnsi="Times New Roman"/>
          <w:color w:val="222222"/>
          <w:sz w:val="28"/>
          <w:szCs w:val="28"/>
          <w:lang w:eastAsia="ru-RU"/>
        </w:rPr>
        <w:br/>
      </w:r>
      <w:r w:rsidR="00B0036E">
        <w:rPr>
          <w:rFonts w:ascii="Times New Roman" w:eastAsia="Times New Roman" w:hAnsi="Times New Roman"/>
          <w:color w:val="212529"/>
          <w:sz w:val="28"/>
          <w:szCs w:val="28"/>
          <w:lang w:eastAsia="ru-RU"/>
        </w:rPr>
        <w:t xml:space="preserve">             </w:t>
      </w:r>
      <w:r w:rsidRPr="00EC122B">
        <w:rPr>
          <w:rFonts w:ascii="Times New Roman" w:eastAsia="Times New Roman" w:hAnsi="Times New Roman"/>
          <w:color w:val="212529"/>
          <w:sz w:val="28"/>
          <w:szCs w:val="28"/>
          <w:lang w:eastAsia="ru-RU"/>
        </w:rPr>
        <w:t> </w:t>
      </w:r>
      <w:r w:rsidRPr="00EC122B">
        <w:rPr>
          <w:rFonts w:ascii="Times New Roman" w:eastAsia="Times New Roman" w:hAnsi="Times New Roman"/>
          <w:color w:val="222222"/>
          <w:sz w:val="28"/>
          <w:szCs w:val="28"/>
          <w:lang w:eastAsia="ru-RU"/>
        </w:rPr>
        <w:t>- кожсырья – 157 413 штук.</w:t>
      </w:r>
    </w:p>
    <w:p w:rsidR="007A298E" w:rsidRPr="00EC122B" w:rsidRDefault="007A298E" w:rsidP="0017620C">
      <w:pPr>
        <w:shd w:val="clear" w:color="auto" w:fill="FFFFFF"/>
        <w:spacing w:after="0"/>
        <w:ind w:left="-113" w:right="57" w:firstLine="709"/>
        <w:jc w:val="both"/>
        <w:rPr>
          <w:rFonts w:ascii="Times New Roman" w:eastAsia="Times New Roman" w:hAnsi="Times New Roman"/>
          <w:color w:val="212529"/>
          <w:sz w:val="28"/>
          <w:szCs w:val="28"/>
          <w:lang w:eastAsia="ru-RU"/>
        </w:rPr>
      </w:pPr>
      <w:r w:rsidRPr="00EC122B">
        <w:rPr>
          <w:rFonts w:ascii="Times New Roman" w:eastAsia="Times New Roman" w:hAnsi="Times New Roman"/>
          <w:color w:val="212529"/>
          <w:sz w:val="28"/>
          <w:szCs w:val="28"/>
          <w:lang w:eastAsia="ru-RU"/>
        </w:rPr>
        <w:t>   Теплотой и заботой старались чкаловцы окружить воинов Красной Армии. По инициативе коллектива железнодорожного депо станции Оренбург и колхоза «Красный меринос» Мустаевского района начался сбор теплых вещей и подарков для воинов, находящихся на фронте. Летом 1942г. обкомом была развернута работа по сбору теплых вещей среди рабочих, служащих, колхозников, интеллигенции. Были утверждены ориентировочные задания сбора теплых вещей по различным организациям.</w:t>
      </w:r>
      <w:r w:rsidRPr="00EC122B">
        <w:rPr>
          <w:rFonts w:ascii="Times New Roman" w:eastAsia="Times New Roman" w:hAnsi="Times New Roman"/>
          <w:color w:val="212529"/>
          <w:sz w:val="28"/>
          <w:szCs w:val="28"/>
          <w:lang w:eastAsia="ru-RU"/>
        </w:rPr>
        <w:br/>
        <w:t>     </w:t>
      </w:r>
      <w:r>
        <w:rPr>
          <w:rFonts w:ascii="Times New Roman" w:eastAsia="Times New Roman" w:hAnsi="Times New Roman"/>
          <w:color w:val="212529"/>
          <w:sz w:val="28"/>
          <w:szCs w:val="28"/>
          <w:lang w:eastAsia="ru-RU"/>
        </w:rPr>
        <w:t xml:space="preserve"> </w:t>
      </w:r>
      <w:r w:rsidRPr="00EC122B">
        <w:rPr>
          <w:rFonts w:ascii="Times New Roman" w:eastAsia="Times New Roman" w:hAnsi="Times New Roman"/>
          <w:color w:val="212529"/>
          <w:sz w:val="28"/>
          <w:szCs w:val="28"/>
          <w:lang w:eastAsia="ru-RU"/>
        </w:rPr>
        <w:t>Труженики области, понимая важность и своевременность этого начинания, собирали овчинные и меховые жилеты, фуфайки, кожаную обувь, различное белье, одеяла, шинели, подштанники. Практиковалась денежная оплата за сдаваемые населением теплые вещи. Собрано телогреек – 4 тыс., свитеров – 6 тыс., валенок – 2 тыс. пар, теплого белья – 3 тыс. пар, шапок – 7 тыс. Всего 50 тыс. теплых вещей.</w:t>
      </w:r>
      <w:r w:rsidRPr="00EC122B">
        <w:rPr>
          <w:rFonts w:ascii="Times New Roman" w:eastAsia="Times New Roman" w:hAnsi="Times New Roman"/>
          <w:color w:val="212529"/>
          <w:sz w:val="28"/>
          <w:szCs w:val="28"/>
          <w:lang w:eastAsia="ru-RU"/>
        </w:rPr>
        <w:br/>
        <w:t>     </w:t>
      </w:r>
      <w:r>
        <w:rPr>
          <w:rFonts w:ascii="Times New Roman" w:eastAsia="Times New Roman" w:hAnsi="Times New Roman"/>
          <w:color w:val="212529"/>
          <w:sz w:val="28"/>
          <w:szCs w:val="28"/>
          <w:lang w:eastAsia="ru-RU"/>
        </w:rPr>
        <w:t xml:space="preserve">     </w:t>
      </w:r>
      <w:r w:rsidRPr="00EC122B">
        <w:rPr>
          <w:rFonts w:ascii="Times New Roman" w:eastAsia="Times New Roman" w:hAnsi="Times New Roman"/>
          <w:color w:val="212529"/>
          <w:sz w:val="28"/>
          <w:szCs w:val="28"/>
          <w:lang w:eastAsia="ru-RU"/>
        </w:rPr>
        <w:t xml:space="preserve"> Еще в конце 1941 г. Оренбургская делегация во главе с секретарем Чкаловского горкома партии Серёгиным В.П. выезжала на Калининградский фронт. А в апреле 1942 г. делегацию возглавил первый секретарь обкома ВЛКСМ И. Т. Королев. П.И. Батурина, бывшая также в составе этой делегации вспоминала: «В блиндажах, траншеях мы разговаривали с бойцами, только что вернувшимися из боя. Вручали им наши скромные подарки. Приезд мой из глубокого тыла очень растрогал бойцов. Они видели, что о них заботится вся страна». </w:t>
      </w:r>
      <w:r w:rsidRPr="00EC122B">
        <w:rPr>
          <w:rFonts w:ascii="Times New Roman" w:eastAsia="Times New Roman" w:hAnsi="Times New Roman"/>
          <w:color w:val="212529"/>
          <w:sz w:val="28"/>
          <w:szCs w:val="28"/>
          <w:lang w:eastAsia="ru-RU"/>
        </w:rPr>
        <w:br/>
        <w:t xml:space="preserve">    </w:t>
      </w:r>
      <w:r>
        <w:rPr>
          <w:rFonts w:ascii="Times New Roman" w:eastAsia="Times New Roman" w:hAnsi="Times New Roman"/>
          <w:color w:val="212529"/>
          <w:sz w:val="28"/>
          <w:szCs w:val="28"/>
          <w:lang w:eastAsia="ru-RU"/>
        </w:rPr>
        <w:t xml:space="preserve">        </w:t>
      </w:r>
      <w:r w:rsidRPr="00EC122B">
        <w:rPr>
          <w:rFonts w:ascii="Times New Roman" w:eastAsia="Times New Roman" w:hAnsi="Times New Roman"/>
          <w:color w:val="212529"/>
          <w:sz w:val="28"/>
          <w:szCs w:val="28"/>
          <w:lang w:eastAsia="ru-RU"/>
        </w:rPr>
        <w:t>К праздникам трудящиеся области посылали на фронт индивидуальные посылки с угощениями. Такие посылки готовила каждая семья. В посылках было жареное мясо, куры, печенье, табак, кисеты, теплые варежки, носки, т.е. все, что могло пригодиться бойцу на фронте.</w:t>
      </w:r>
      <w:r w:rsidRPr="00EC122B">
        <w:rPr>
          <w:rFonts w:ascii="Times New Roman" w:eastAsia="Times New Roman" w:hAnsi="Times New Roman"/>
          <w:color w:val="212529"/>
          <w:sz w:val="28"/>
          <w:szCs w:val="28"/>
          <w:lang w:eastAsia="ru-RU"/>
        </w:rPr>
        <w:br/>
        <w:t>     </w:t>
      </w:r>
      <w:r>
        <w:rPr>
          <w:rFonts w:ascii="Times New Roman" w:eastAsia="Times New Roman" w:hAnsi="Times New Roman"/>
          <w:color w:val="212529"/>
          <w:sz w:val="28"/>
          <w:szCs w:val="28"/>
          <w:lang w:eastAsia="ru-RU"/>
        </w:rPr>
        <w:t xml:space="preserve">  </w:t>
      </w:r>
      <w:r w:rsidRPr="00EC122B">
        <w:rPr>
          <w:rFonts w:ascii="Times New Roman" w:eastAsia="Times New Roman" w:hAnsi="Times New Roman"/>
          <w:color w:val="212529"/>
          <w:sz w:val="28"/>
          <w:szCs w:val="28"/>
          <w:lang w:eastAsia="ru-RU"/>
        </w:rPr>
        <w:t xml:space="preserve">Организованным порядком через магазины «Гастрономы» было закуплено продуктовых подарков на сумму 500 млн. рублей. В этих посылках были отправлены на фронт колбасы, корейка, печенье, сушки, конфеты, вино, папиросы, махорка. В числе подарков было отправлено 50 часов с гравировкой «Герою Отечественной войны», 8 яшмовых портсигаров, другие вещи. Было отправлено тогда же бойцам Красной Армии более 1500 индивидуальных подарков – кисеты, носовые платки, портянки, воротники, писчая бумага, конверты, карандаши, нитки и т.д. Всего из г. Чкалова было отправлено более 34 тысяч подарков. В каждую подарочную посылку вкладывалось с любовью написанное письмо с простыми и теплыми словами </w:t>
      </w:r>
      <w:r w:rsidRPr="00EC122B">
        <w:rPr>
          <w:rFonts w:ascii="Times New Roman" w:eastAsia="Times New Roman" w:hAnsi="Times New Roman"/>
          <w:color w:val="212529"/>
          <w:sz w:val="28"/>
          <w:szCs w:val="28"/>
          <w:lang w:eastAsia="ru-RU"/>
        </w:rPr>
        <w:lastRenderedPageBreak/>
        <w:t>от всей души.</w:t>
      </w:r>
      <w:r w:rsidRPr="00EC122B">
        <w:rPr>
          <w:rFonts w:ascii="Times New Roman" w:eastAsia="Times New Roman" w:hAnsi="Times New Roman"/>
          <w:color w:val="212529"/>
          <w:sz w:val="28"/>
          <w:szCs w:val="28"/>
          <w:lang w:eastAsia="ru-RU"/>
        </w:rPr>
        <w:br/>
        <w:t>     </w:t>
      </w:r>
      <w:r>
        <w:rPr>
          <w:rFonts w:ascii="Times New Roman" w:eastAsia="Times New Roman" w:hAnsi="Times New Roman"/>
          <w:color w:val="212529"/>
          <w:sz w:val="28"/>
          <w:szCs w:val="28"/>
          <w:lang w:eastAsia="ru-RU"/>
        </w:rPr>
        <w:t xml:space="preserve">      </w:t>
      </w:r>
      <w:r w:rsidRPr="00EC122B">
        <w:rPr>
          <w:rFonts w:ascii="Times New Roman" w:eastAsia="Times New Roman" w:hAnsi="Times New Roman"/>
          <w:color w:val="212529"/>
          <w:sz w:val="28"/>
          <w:szCs w:val="28"/>
          <w:lang w:eastAsia="ru-RU"/>
        </w:rPr>
        <w:t>Всего к празднику 24 годовщины Красной Армии отправлено на фронт 72494 подарка, весом 207 тонны, эшелон с посылками 23 вагона, дополнительно один вагон с продуктами весом 5,5 тонн. Новогодних подарков из Чкаловской области в действующую армию было отправлено 150 тонн.</w:t>
      </w:r>
      <w:r w:rsidRPr="00EC122B">
        <w:rPr>
          <w:rFonts w:ascii="Times New Roman" w:eastAsia="Times New Roman" w:hAnsi="Times New Roman"/>
          <w:color w:val="212529"/>
          <w:sz w:val="28"/>
          <w:szCs w:val="28"/>
          <w:lang w:eastAsia="ru-RU"/>
        </w:rPr>
        <w:br/>
        <w:t>     </w:t>
      </w:r>
      <w:r>
        <w:rPr>
          <w:rFonts w:ascii="Times New Roman" w:eastAsia="Times New Roman" w:hAnsi="Times New Roman"/>
          <w:color w:val="212529"/>
          <w:sz w:val="28"/>
          <w:szCs w:val="28"/>
          <w:lang w:eastAsia="ru-RU"/>
        </w:rPr>
        <w:t xml:space="preserve">      </w:t>
      </w:r>
      <w:r w:rsidRPr="00EC122B">
        <w:rPr>
          <w:rFonts w:ascii="Times New Roman" w:eastAsia="Times New Roman" w:hAnsi="Times New Roman"/>
          <w:color w:val="212529"/>
          <w:sz w:val="28"/>
          <w:szCs w:val="28"/>
          <w:lang w:eastAsia="ru-RU"/>
        </w:rPr>
        <w:t>Из личных сбережений чкаловцы внесли в фонд обо</w:t>
      </w:r>
      <w:r>
        <w:rPr>
          <w:rFonts w:ascii="Times New Roman" w:eastAsia="Times New Roman" w:hAnsi="Times New Roman"/>
          <w:color w:val="212529"/>
          <w:sz w:val="28"/>
          <w:szCs w:val="28"/>
          <w:lang w:eastAsia="ru-RU"/>
        </w:rPr>
        <w:t xml:space="preserve">роны более 10 млн. рублей. </w:t>
      </w:r>
      <w:r w:rsidRPr="00EC122B">
        <w:rPr>
          <w:rFonts w:ascii="Times New Roman" w:eastAsia="Times New Roman" w:hAnsi="Times New Roman"/>
          <w:color w:val="212529"/>
          <w:sz w:val="28"/>
          <w:szCs w:val="28"/>
          <w:lang w:eastAsia="ru-RU"/>
        </w:rPr>
        <w:t>За годы войны трудящиеся области внесли в фонд обороны около 123 млн. рублей наличными (а всего 240 млн. руб.), 335 тыс. пудов хлеба, много мяса, масла и т.д., большое количество ценных вещей, облигаций государственных займов, билетов денежно-вещевой лотереи. Оренбуржцы приобрели облигаций на 350 млн. рублей, билетов денежно-вещевой лотереи – на 140 млн. руб.).</w:t>
      </w:r>
      <w:r w:rsidRPr="00EC122B">
        <w:rPr>
          <w:rFonts w:ascii="Times New Roman" w:eastAsia="Times New Roman" w:hAnsi="Times New Roman"/>
          <w:color w:val="212529"/>
          <w:sz w:val="28"/>
          <w:szCs w:val="28"/>
          <w:lang w:eastAsia="ru-RU"/>
        </w:rPr>
        <w:br/>
        <w:t>     Колхозники сельхозартели и рабочие Нестеровской МТС (Новосергиевский район) к 25 годовщине Октября собрали и отправили на фронт воинам 33 пары валенок, 64 овчины, 3 ватных куртки, 63 пары шерстяных носков, 12 шапок, 12 полотенец, 10 нижних рубашек. А учащиеся Нестеровской средней школы в помощь фронту сдали 10 кг шиповника и 6 кг крапивы.</w:t>
      </w:r>
    </w:p>
    <w:p w:rsidR="007A298E" w:rsidRPr="00EC122B" w:rsidRDefault="007A298E" w:rsidP="0017620C">
      <w:pPr>
        <w:shd w:val="clear" w:color="auto" w:fill="FFFFFF"/>
        <w:spacing w:after="0"/>
        <w:ind w:left="-113" w:right="57" w:firstLine="709"/>
        <w:jc w:val="both"/>
        <w:rPr>
          <w:rFonts w:ascii="Times New Roman" w:eastAsia="Times New Roman" w:hAnsi="Times New Roman"/>
          <w:color w:val="212529"/>
          <w:sz w:val="28"/>
          <w:szCs w:val="28"/>
          <w:lang w:eastAsia="ru-RU"/>
        </w:rPr>
      </w:pPr>
      <w:r w:rsidRPr="00EC122B">
        <w:rPr>
          <w:rFonts w:ascii="Times New Roman" w:eastAsia="Times New Roman" w:hAnsi="Times New Roman"/>
          <w:color w:val="212529"/>
          <w:sz w:val="28"/>
          <w:szCs w:val="28"/>
          <w:lang w:eastAsia="ru-RU"/>
        </w:rPr>
        <w:t xml:space="preserve">    Несмотря на перестройку в соответствии с нуждами военного времени работа пуховязальных товариществ и артелей не прекращалась. Наоборот, ассортимент вязаных изделий значительно расширился. Красной Армии необходимы были теплые вещи.</w:t>
      </w:r>
      <w:r w:rsidRPr="00EC122B">
        <w:rPr>
          <w:rFonts w:ascii="Times New Roman" w:eastAsia="Times New Roman" w:hAnsi="Times New Roman"/>
          <w:color w:val="212529"/>
          <w:sz w:val="28"/>
          <w:szCs w:val="28"/>
          <w:lang w:eastAsia="ru-RU"/>
        </w:rPr>
        <w:br/>
        <w:t>     </w:t>
      </w:r>
      <w:r>
        <w:rPr>
          <w:rFonts w:ascii="Times New Roman" w:eastAsia="Times New Roman" w:hAnsi="Times New Roman"/>
          <w:color w:val="212529"/>
          <w:sz w:val="28"/>
          <w:szCs w:val="28"/>
          <w:lang w:eastAsia="ru-RU"/>
        </w:rPr>
        <w:t xml:space="preserve"> </w:t>
      </w:r>
      <w:r w:rsidRPr="00EC122B">
        <w:rPr>
          <w:rFonts w:ascii="Times New Roman" w:eastAsia="Times New Roman" w:hAnsi="Times New Roman"/>
          <w:color w:val="212529"/>
          <w:sz w:val="28"/>
          <w:szCs w:val="28"/>
          <w:lang w:eastAsia="ru-RU"/>
        </w:rPr>
        <w:t>Например, с фронта пришел заказ на изготовление вязаных подшлемников. В зимнее время бойцам под холодную каску необходимо было что-то надеть теплое. Мастерицы быстро освоили вязание совершенно незнакомого изделия, первые партии которого незамедлительно пошли на фронт. Для армейских снайперов вязали специальные рукавицы с отдельно выполненными большим и указательным пальцами, что было необходимо для ведения прицельной стрельбы.</w:t>
      </w:r>
      <w:r w:rsidRPr="00EC122B">
        <w:rPr>
          <w:rFonts w:ascii="Times New Roman" w:eastAsia="Times New Roman" w:hAnsi="Times New Roman"/>
          <w:color w:val="212529"/>
          <w:sz w:val="28"/>
          <w:szCs w:val="28"/>
          <w:lang w:eastAsia="ru-RU"/>
        </w:rPr>
        <w:br/>
        <w:t>     </w:t>
      </w:r>
      <w:r>
        <w:rPr>
          <w:rFonts w:ascii="Times New Roman" w:eastAsia="Times New Roman" w:hAnsi="Times New Roman"/>
          <w:color w:val="212529"/>
          <w:sz w:val="28"/>
          <w:szCs w:val="28"/>
          <w:lang w:eastAsia="ru-RU"/>
        </w:rPr>
        <w:t xml:space="preserve">        </w:t>
      </w:r>
      <w:r w:rsidRPr="00EC122B">
        <w:rPr>
          <w:rFonts w:ascii="Times New Roman" w:eastAsia="Times New Roman" w:hAnsi="Times New Roman"/>
          <w:color w:val="212529"/>
          <w:sz w:val="28"/>
          <w:szCs w:val="28"/>
          <w:lang w:eastAsia="ru-RU"/>
        </w:rPr>
        <w:t>Сохранялся спрос и на ажурные платки. Художественные достоинства паутинки высоко ценились за рубежом. В эти годы она оставалась экспортным товаром. Но и вязание традиционных тяжелых теплых платков не останавливалось. Пуховых шалей ждали на передовой женщины-военнообязанные: санинструкторы, радисты и т.д. Утилитарные качества этого изделия в военные годы ценились больше, чем красота узора и изящество.</w:t>
      </w:r>
    </w:p>
    <w:p w:rsidR="007A298E" w:rsidRDefault="007A298E" w:rsidP="0017620C">
      <w:pPr>
        <w:shd w:val="clear" w:color="auto" w:fill="FFFFFF"/>
        <w:spacing w:after="0"/>
        <w:ind w:left="-113" w:right="57" w:firstLine="709"/>
        <w:jc w:val="both"/>
        <w:rPr>
          <w:rFonts w:ascii="Times New Roman" w:eastAsia="Times New Roman" w:hAnsi="Times New Roman"/>
          <w:color w:val="212529"/>
          <w:sz w:val="28"/>
          <w:szCs w:val="28"/>
          <w:lang w:eastAsia="ru-RU"/>
        </w:rPr>
      </w:pPr>
      <w:r w:rsidRPr="00EC122B">
        <w:rPr>
          <w:rFonts w:ascii="Times New Roman" w:eastAsia="Times New Roman" w:hAnsi="Times New Roman"/>
          <w:color w:val="212529"/>
          <w:sz w:val="28"/>
          <w:szCs w:val="28"/>
          <w:lang w:eastAsia="ru-RU"/>
        </w:rPr>
        <w:t>    Оренбуржцы внесли достойный вклад в победу над фашистской Германией. 411 тыс. человек ушли на фронт, почти половина из них не вернулась (более 185 тыс.).</w:t>
      </w:r>
      <w:r w:rsidRPr="00EC122B">
        <w:rPr>
          <w:rFonts w:ascii="Times New Roman" w:eastAsia="Times New Roman" w:hAnsi="Times New Roman"/>
          <w:color w:val="212529"/>
          <w:sz w:val="28"/>
          <w:szCs w:val="28"/>
          <w:lang w:eastAsia="ru-RU"/>
        </w:rPr>
        <w:br/>
      </w:r>
      <w:r w:rsidRPr="00EC122B">
        <w:rPr>
          <w:rFonts w:ascii="Times New Roman" w:eastAsia="Times New Roman" w:hAnsi="Times New Roman"/>
          <w:color w:val="212529"/>
          <w:sz w:val="28"/>
          <w:szCs w:val="28"/>
          <w:lang w:eastAsia="ru-RU"/>
        </w:rPr>
        <w:lastRenderedPageBreak/>
        <w:t xml:space="preserve">                235 оренбуржцев удостоены звания Героя Советского Союза, 43 стали полными кавалерами ордена Славы, десятки тысяч </w:t>
      </w:r>
      <w:r>
        <w:rPr>
          <w:rFonts w:ascii="Times New Roman" w:eastAsia="Times New Roman" w:hAnsi="Times New Roman"/>
          <w:color w:val="212529"/>
          <w:sz w:val="28"/>
          <w:szCs w:val="28"/>
          <w:lang w:eastAsia="ru-RU"/>
        </w:rPr>
        <w:t>награждены орденами и медалями.</w:t>
      </w:r>
    </w:p>
    <w:p w:rsidR="007A298E" w:rsidRPr="007A298E" w:rsidRDefault="007A298E" w:rsidP="0017620C">
      <w:pPr>
        <w:shd w:val="clear" w:color="auto" w:fill="FFFFFF"/>
        <w:spacing w:after="0"/>
        <w:ind w:left="-113" w:right="57" w:firstLine="709"/>
        <w:jc w:val="both"/>
        <w:rPr>
          <w:rFonts w:ascii="Times New Roman" w:eastAsia="Times New Roman" w:hAnsi="Times New Roman"/>
          <w:color w:val="212529"/>
          <w:sz w:val="28"/>
          <w:szCs w:val="28"/>
          <w:lang w:eastAsia="ru-RU"/>
        </w:rPr>
      </w:pPr>
    </w:p>
    <w:p w:rsidR="007A298E" w:rsidRDefault="007A298E" w:rsidP="0017620C">
      <w:pPr>
        <w:pStyle w:val="2"/>
        <w:shd w:val="clear" w:color="auto" w:fill="FFFFFF"/>
        <w:spacing w:before="0" w:beforeAutospacing="0" w:after="0" w:afterAutospacing="0" w:line="276" w:lineRule="auto"/>
        <w:ind w:left="-113" w:right="57" w:firstLine="709"/>
        <w:jc w:val="both"/>
        <w:rPr>
          <w:color w:val="000000"/>
          <w:sz w:val="28"/>
          <w:szCs w:val="28"/>
        </w:rPr>
      </w:pPr>
    </w:p>
    <w:p w:rsidR="00281D68" w:rsidRDefault="00281D68" w:rsidP="0017620C">
      <w:pPr>
        <w:pStyle w:val="2"/>
        <w:shd w:val="clear" w:color="auto" w:fill="FFFFFF"/>
        <w:spacing w:before="0" w:beforeAutospacing="0" w:after="0" w:afterAutospacing="0" w:line="276" w:lineRule="auto"/>
        <w:ind w:left="-113" w:right="57" w:firstLine="709"/>
        <w:jc w:val="both"/>
        <w:rPr>
          <w:color w:val="000000"/>
          <w:sz w:val="28"/>
          <w:szCs w:val="28"/>
        </w:rPr>
      </w:pPr>
    </w:p>
    <w:p w:rsidR="00281D68" w:rsidRDefault="00281D68" w:rsidP="0017620C">
      <w:pPr>
        <w:pStyle w:val="2"/>
        <w:shd w:val="clear" w:color="auto" w:fill="FFFFFF"/>
        <w:spacing w:before="0" w:beforeAutospacing="0" w:after="0" w:afterAutospacing="0" w:line="276" w:lineRule="auto"/>
        <w:ind w:left="-113" w:right="57" w:firstLine="709"/>
        <w:jc w:val="both"/>
        <w:rPr>
          <w:color w:val="000000"/>
          <w:sz w:val="28"/>
          <w:szCs w:val="28"/>
        </w:rPr>
      </w:pPr>
    </w:p>
    <w:p w:rsidR="00281D68" w:rsidRDefault="00281D68" w:rsidP="0017620C">
      <w:pPr>
        <w:pStyle w:val="2"/>
        <w:shd w:val="clear" w:color="auto" w:fill="FFFFFF"/>
        <w:spacing w:before="0" w:beforeAutospacing="0" w:after="0" w:afterAutospacing="0" w:line="276" w:lineRule="auto"/>
        <w:ind w:left="-113" w:right="57" w:firstLine="709"/>
        <w:jc w:val="both"/>
        <w:rPr>
          <w:color w:val="000000"/>
          <w:sz w:val="28"/>
          <w:szCs w:val="28"/>
        </w:rPr>
      </w:pPr>
    </w:p>
    <w:p w:rsidR="00281D68" w:rsidRDefault="00281D68" w:rsidP="0017620C">
      <w:pPr>
        <w:pStyle w:val="2"/>
        <w:shd w:val="clear" w:color="auto" w:fill="FFFFFF"/>
        <w:spacing w:before="0" w:beforeAutospacing="0" w:after="0" w:afterAutospacing="0" w:line="276" w:lineRule="auto"/>
        <w:ind w:left="-113" w:right="57" w:firstLine="709"/>
        <w:jc w:val="both"/>
        <w:rPr>
          <w:color w:val="000000"/>
          <w:sz w:val="28"/>
          <w:szCs w:val="28"/>
        </w:rPr>
      </w:pPr>
    </w:p>
    <w:p w:rsidR="00281D68" w:rsidRDefault="00281D68" w:rsidP="0017620C">
      <w:pPr>
        <w:pStyle w:val="2"/>
        <w:shd w:val="clear" w:color="auto" w:fill="FFFFFF"/>
        <w:spacing w:before="0" w:beforeAutospacing="0" w:after="0" w:afterAutospacing="0" w:line="276" w:lineRule="auto"/>
        <w:ind w:left="-113" w:right="57" w:firstLine="709"/>
        <w:jc w:val="both"/>
        <w:rPr>
          <w:color w:val="000000"/>
          <w:sz w:val="28"/>
          <w:szCs w:val="28"/>
        </w:rPr>
      </w:pPr>
    </w:p>
    <w:p w:rsidR="00281D68" w:rsidRDefault="00281D68" w:rsidP="0017620C">
      <w:pPr>
        <w:pStyle w:val="2"/>
        <w:shd w:val="clear" w:color="auto" w:fill="FFFFFF"/>
        <w:spacing w:before="0" w:beforeAutospacing="0" w:after="0" w:afterAutospacing="0" w:line="276" w:lineRule="auto"/>
        <w:ind w:left="-113" w:right="57" w:firstLine="709"/>
        <w:jc w:val="both"/>
        <w:rPr>
          <w:color w:val="000000"/>
          <w:sz w:val="28"/>
          <w:szCs w:val="28"/>
        </w:rPr>
      </w:pPr>
    </w:p>
    <w:p w:rsidR="00281D68" w:rsidRDefault="00281D68" w:rsidP="0017620C">
      <w:pPr>
        <w:pStyle w:val="2"/>
        <w:shd w:val="clear" w:color="auto" w:fill="FFFFFF"/>
        <w:spacing w:before="0" w:beforeAutospacing="0" w:after="0" w:afterAutospacing="0" w:line="276" w:lineRule="auto"/>
        <w:ind w:left="-113" w:right="57" w:firstLine="709"/>
        <w:jc w:val="both"/>
        <w:rPr>
          <w:color w:val="000000"/>
          <w:sz w:val="28"/>
          <w:szCs w:val="28"/>
        </w:rPr>
      </w:pPr>
    </w:p>
    <w:p w:rsidR="00281D68" w:rsidRDefault="00281D68" w:rsidP="0017620C">
      <w:pPr>
        <w:pStyle w:val="2"/>
        <w:shd w:val="clear" w:color="auto" w:fill="FFFFFF"/>
        <w:spacing w:before="0" w:beforeAutospacing="0" w:after="0" w:afterAutospacing="0" w:line="276" w:lineRule="auto"/>
        <w:ind w:left="-113" w:right="57" w:firstLine="709"/>
        <w:jc w:val="both"/>
        <w:rPr>
          <w:color w:val="000000"/>
          <w:sz w:val="28"/>
          <w:szCs w:val="28"/>
        </w:rPr>
      </w:pPr>
    </w:p>
    <w:p w:rsidR="00281D68" w:rsidRDefault="00281D68" w:rsidP="0017620C">
      <w:pPr>
        <w:pStyle w:val="2"/>
        <w:shd w:val="clear" w:color="auto" w:fill="FFFFFF"/>
        <w:spacing w:before="0" w:beforeAutospacing="0" w:after="0" w:afterAutospacing="0" w:line="276" w:lineRule="auto"/>
        <w:ind w:left="-113" w:right="57" w:firstLine="709"/>
        <w:jc w:val="both"/>
        <w:rPr>
          <w:color w:val="000000"/>
          <w:sz w:val="28"/>
          <w:szCs w:val="28"/>
        </w:rPr>
      </w:pPr>
    </w:p>
    <w:p w:rsidR="00281D68" w:rsidRDefault="00281D68" w:rsidP="0017620C">
      <w:pPr>
        <w:pStyle w:val="2"/>
        <w:shd w:val="clear" w:color="auto" w:fill="FFFFFF"/>
        <w:spacing w:before="0" w:beforeAutospacing="0" w:after="0" w:afterAutospacing="0" w:line="276" w:lineRule="auto"/>
        <w:ind w:left="-113" w:right="57" w:firstLine="709"/>
        <w:jc w:val="both"/>
        <w:rPr>
          <w:color w:val="000000"/>
          <w:sz w:val="28"/>
          <w:szCs w:val="28"/>
        </w:rPr>
      </w:pPr>
    </w:p>
    <w:p w:rsidR="00281D68" w:rsidRDefault="00281D68" w:rsidP="0017620C">
      <w:pPr>
        <w:pStyle w:val="2"/>
        <w:shd w:val="clear" w:color="auto" w:fill="FFFFFF"/>
        <w:spacing w:before="0" w:beforeAutospacing="0" w:after="0" w:afterAutospacing="0" w:line="276" w:lineRule="auto"/>
        <w:ind w:left="-113" w:right="57" w:firstLine="709"/>
        <w:jc w:val="both"/>
        <w:rPr>
          <w:color w:val="000000"/>
          <w:sz w:val="28"/>
          <w:szCs w:val="28"/>
        </w:rPr>
      </w:pPr>
    </w:p>
    <w:p w:rsidR="00281D68" w:rsidRDefault="00281D68" w:rsidP="0017620C">
      <w:pPr>
        <w:pStyle w:val="2"/>
        <w:shd w:val="clear" w:color="auto" w:fill="FFFFFF"/>
        <w:spacing w:before="0" w:beforeAutospacing="0" w:after="0" w:afterAutospacing="0" w:line="276" w:lineRule="auto"/>
        <w:ind w:left="-113" w:right="57" w:firstLine="709"/>
        <w:jc w:val="both"/>
        <w:rPr>
          <w:color w:val="000000"/>
          <w:sz w:val="28"/>
          <w:szCs w:val="28"/>
        </w:rPr>
      </w:pPr>
    </w:p>
    <w:p w:rsidR="00281D68" w:rsidRDefault="00281D68" w:rsidP="0017620C">
      <w:pPr>
        <w:pStyle w:val="2"/>
        <w:shd w:val="clear" w:color="auto" w:fill="FFFFFF"/>
        <w:spacing w:before="0" w:beforeAutospacing="0" w:after="0" w:afterAutospacing="0" w:line="276" w:lineRule="auto"/>
        <w:ind w:left="-113" w:right="57" w:firstLine="709"/>
        <w:jc w:val="both"/>
        <w:rPr>
          <w:color w:val="000000"/>
          <w:sz w:val="28"/>
          <w:szCs w:val="28"/>
        </w:rPr>
      </w:pPr>
    </w:p>
    <w:p w:rsidR="00281D68" w:rsidRDefault="00281D68" w:rsidP="0017620C">
      <w:pPr>
        <w:pStyle w:val="2"/>
        <w:shd w:val="clear" w:color="auto" w:fill="FFFFFF"/>
        <w:spacing w:before="0" w:beforeAutospacing="0" w:after="0" w:afterAutospacing="0" w:line="276" w:lineRule="auto"/>
        <w:ind w:left="-113" w:right="57" w:firstLine="709"/>
        <w:jc w:val="both"/>
        <w:rPr>
          <w:color w:val="000000"/>
          <w:sz w:val="28"/>
          <w:szCs w:val="28"/>
        </w:rPr>
      </w:pPr>
    </w:p>
    <w:p w:rsidR="00281D68" w:rsidRDefault="00281D68" w:rsidP="0017620C">
      <w:pPr>
        <w:pStyle w:val="2"/>
        <w:shd w:val="clear" w:color="auto" w:fill="FFFFFF"/>
        <w:spacing w:before="0" w:beforeAutospacing="0" w:after="0" w:afterAutospacing="0" w:line="276" w:lineRule="auto"/>
        <w:ind w:left="-113" w:right="57" w:firstLine="709"/>
        <w:jc w:val="both"/>
        <w:rPr>
          <w:color w:val="000000"/>
          <w:sz w:val="28"/>
          <w:szCs w:val="28"/>
        </w:rPr>
      </w:pPr>
    </w:p>
    <w:p w:rsidR="00281D68" w:rsidRDefault="00281D68" w:rsidP="0017620C">
      <w:pPr>
        <w:pStyle w:val="2"/>
        <w:shd w:val="clear" w:color="auto" w:fill="FFFFFF"/>
        <w:spacing w:before="0" w:beforeAutospacing="0" w:after="0" w:afterAutospacing="0" w:line="276" w:lineRule="auto"/>
        <w:ind w:left="-113" w:right="57" w:firstLine="709"/>
        <w:jc w:val="both"/>
        <w:rPr>
          <w:color w:val="000000"/>
          <w:sz w:val="28"/>
          <w:szCs w:val="28"/>
        </w:rPr>
      </w:pPr>
    </w:p>
    <w:p w:rsidR="00281D68" w:rsidRDefault="00281D68" w:rsidP="0017620C">
      <w:pPr>
        <w:pStyle w:val="2"/>
        <w:shd w:val="clear" w:color="auto" w:fill="FFFFFF"/>
        <w:spacing w:before="0" w:beforeAutospacing="0" w:after="0" w:afterAutospacing="0" w:line="276" w:lineRule="auto"/>
        <w:ind w:left="-113" w:right="57" w:firstLine="709"/>
        <w:jc w:val="both"/>
        <w:rPr>
          <w:color w:val="000000"/>
          <w:sz w:val="28"/>
          <w:szCs w:val="28"/>
        </w:rPr>
      </w:pPr>
    </w:p>
    <w:p w:rsidR="00281D68" w:rsidRDefault="00281D68" w:rsidP="0017620C">
      <w:pPr>
        <w:pStyle w:val="2"/>
        <w:shd w:val="clear" w:color="auto" w:fill="FFFFFF"/>
        <w:spacing w:before="0" w:beforeAutospacing="0" w:after="0" w:afterAutospacing="0" w:line="276" w:lineRule="auto"/>
        <w:ind w:left="-113" w:right="57" w:firstLine="709"/>
        <w:jc w:val="both"/>
        <w:rPr>
          <w:color w:val="000000"/>
          <w:sz w:val="28"/>
          <w:szCs w:val="28"/>
        </w:rPr>
      </w:pPr>
    </w:p>
    <w:p w:rsidR="00281D68" w:rsidRDefault="00281D68" w:rsidP="0017620C">
      <w:pPr>
        <w:pStyle w:val="2"/>
        <w:shd w:val="clear" w:color="auto" w:fill="FFFFFF"/>
        <w:spacing w:before="0" w:beforeAutospacing="0" w:after="0" w:afterAutospacing="0" w:line="276" w:lineRule="auto"/>
        <w:ind w:left="-113" w:right="57" w:firstLine="709"/>
        <w:jc w:val="both"/>
        <w:rPr>
          <w:color w:val="000000"/>
          <w:sz w:val="28"/>
          <w:szCs w:val="28"/>
        </w:rPr>
      </w:pPr>
    </w:p>
    <w:p w:rsidR="00281D68" w:rsidRDefault="00281D68" w:rsidP="0017620C">
      <w:pPr>
        <w:pStyle w:val="2"/>
        <w:shd w:val="clear" w:color="auto" w:fill="FFFFFF"/>
        <w:spacing w:before="0" w:beforeAutospacing="0" w:after="0" w:afterAutospacing="0" w:line="276" w:lineRule="auto"/>
        <w:ind w:left="-113" w:right="57" w:firstLine="709"/>
        <w:jc w:val="both"/>
        <w:rPr>
          <w:color w:val="000000"/>
          <w:sz w:val="28"/>
          <w:szCs w:val="28"/>
        </w:rPr>
      </w:pPr>
    </w:p>
    <w:p w:rsidR="00281D68" w:rsidRDefault="00281D68" w:rsidP="0017620C">
      <w:pPr>
        <w:pStyle w:val="2"/>
        <w:shd w:val="clear" w:color="auto" w:fill="FFFFFF"/>
        <w:spacing w:before="0" w:beforeAutospacing="0" w:after="0" w:afterAutospacing="0" w:line="276" w:lineRule="auto"/>
        <w:ind w:left="-113" w:right="57" w:firstLine="709"/>
        <w:jc w:val="both"/>
        <w:rPr>
          <w:color w:val="000000"/>
          <w:sz w:val="28"/>
          <w:szCs w:val="28"/>
        </w:rPr>
      </w:pPr>
    </w:p>
    <w:p w:rsidR="00281D68" w:rsidRDefault="00281D68" w:rsidP="0017620C">
      <w:pPr>
        <w:pStyle w:val="2"/>
        <w:shd w:val="clear" w:color="auto" w:fill="FFFFFF"/>
        <w:spacing w:before="0" w:beforeAutospacing="0" w:after="0" w:afterAutospacing="0" w:line="276" w:lineRule="auto"/>
        <w:ind w:left="-113" w:right="57" w:firstLine="709"/>
        <w:jc w:val="both"/>
        <w:rPr>
          <w:color w:val="000000"/>
          <w:sz w:val="28"/>
          <w:szCs w:val="28"/>
        </w:rPr>
      </w:pPr>
    </w:p>
    <w:p w:rsidR="00281D68" w:rsidRDefault="00281D68" w:rsidP="0017620C">
      <w:pPr>
        <w:pStyle w:val="2"/>
        <w:shd w:val="clear" w:color="auto" w:fill="FFFFFF"/>
        <w:spacing w:before="0" w:beforeAutospacing="0" w:after="0" w:afterAutospacing="0" w:line="276" w:lineRule="auto"/>
        <w:ind w:left="-113" w:right="57" w:firstLine="709"/>
        <w:jc w:val="both"/>
        <w:rPr>
          <w:color w:val="000000"/>
          <w:sz w:val="28"/>
          <w:szCs w:val="28"/>
        </w:rPr>
      </w:pPr>
    </w:p>
    <w:p w:rsidR="00281D68" w:rsidRDefault="00281D68" w:rsidP="0017620C">
      <w:pPr>
        <w:pStyle w:val="2"/>
        <w:shd w:val="clear" w:color="auto" w:fill="FFFFFF"/>
        <w:spacing w:before="0" w:beforeAutospacing="0" w:after="0" w:afterAutospacing="0" w:line="276" w:lineRule="auto"/>
        <w:ind w:left="-113" w:right="57" w:firstLine="709"/>
        <w:jc w:val="both"/>
        <w:rPr>
          <w:color w:val="000000"/>
          <w:sz w:val="28"/>
          <w:szCs w:val="28"/>
        </w:rPr>
      </w:pPr>
    </w:p>
    <w:p w:rsidR="00281D68" w:rsidRDefault="00281D68" w:rsidP="0017620C">
      <w:pPr>
        <w:pStyle w:val="2"/>
        <w:shd w:val="clear" w:color="auto" w:fill="FFFFFF"/>
        <w:spacing w:before="0" w:beforeAutospacing="0" w:after="0" w:afterAutospacing="0" w:line="276" w:lineRule="auto"/>
        <w:ind w:left="-113" w:right="57" w:firstLine="709"/>
        <w:jc w:val="both"/>
        <w:rPr>
          <w:color w:val="000000"/>
          <w:sz w:val="28"/>
          <w:szCs w:val="28"/>
        </w:rPr>
      </w:pPr>
    </w:p>
    <w:p w:rsidR="00281D68" w:rsidRDefault="00281D68" w:rsidP="0017620C">
      <w:pPr>
        <w:pStyle w:val="2"/>
        <w:shd w:val="clear" w:color="auto" w:fill="FFFFFF"/>
        <w:spacing w:before="0" w:beforeAutospacing="0" w:after="0" w:afterAutospacing="0" w:line="276" w:lineRule="auto"/>
        <w:ind w:left="-113" w:right="57" w:firstLine="709"/>
        <w:jc w:val="both"/>
        <w:rPr>
          <w:color w:val="000000"/>
          <w:sz w:val="28"/>
          <w:szCs w:val="28"/>
        </w:rPr>
      </w:pPr>
    </w:p>
    <w:p w:rsidR="00281D68" w:rsidRDefault="00281D68" w:rsidP="0017620C">
      <w:pPr>
        <w:pStyle w:val="2"/>
        <w:shd w:val="clear" w:color="auto" w:fill="FFFFFF"/>
        <w:spacing w:before="0" w:beforeAutospacing="0" w:after="0" w:afterAutospacing="0" w:line="276" w:lineRule="auto"/>
        <w:ind w:left="-113" w:right="57" w:firstLine="709"/>
        <w:jc w:val="both"/>
        <w:rPr>
          <w:color w:val="000000"/>
          <w:sz w:val="28"/>
          <w:szCs w:val="28"/>
        </w:rPr>
      </w:pPr>
    </w:p>
    <w:p w:rsidR="00281D68" w:rsidRDefault="00281D68" w:rsidP="0017620C">
      <w:pPr>
        <w:pStyle w:val="2"/>
        <w:shd w:val="clear" w:color="auto" w:fill="FFFFFF"/>
        <w:spacing w:before="0" w:beforeAutospacing="0" w:after="0" w:afterAutospacing="0" w:line="276" w:lineRule="auto"/>
        <w:ind w:left="-113" w:right="57" w:firstLine="709"/>
        <w:jc w:val="both"/>
        <w:rPr>
          <w:color w:val="000000"/>
          <w:sz w:val="28"/>
          <w:szCs w:val="28"/>
        </w:rPr>
      </w:pPr>
    </w:p>
    <w:p w:rsidR="00281D68" w:rsidRDefault="00281D68" w:rsidP="0017620C">
      <w:pPr>
        <w:pStyle w:val="2"/>
        <w:shd w:val="clear" w:color="auto" w:fill="FFFFFF"/>
        <w:spacing w:before="0" w:beforeAutospacing="0" w:after="0" w:afterAutospacing="0" w:line="276" w:lineRule="auto"/>
        <w:ind w:left="-113" w:right="57" w:firstLine="709"/>
        <w:jc w:val="both"/>
        <w:rPr>
          <w:color w:val="000000"/>
          <w:sz w:val="28"/>
          <w:szCs w:val="28"/>
        </w:rPr>
      </w:pPr>
    </w:p>
    <w:p w:rsidR="00281D68" w:rsidRDefault="00281D68" w:rsidP="0017620C">
      <w:pPr>
        <w:pStyle w:val="2"/>
        <w:shd w:val="clear" w:color="auto" w:fill="FFFFFF"/>
        <w:spacing w:before="0" w:beforeAutospacing="0" w:after="0" w:afterAutospacing="0" w:line="276" w:lineRule="auto"/>
        <w:ind w:left="-113" w:right="57" w:firstLine="709"/>
        <w:jc w:val="both"/>
        <w:rPr>
          <w:color w:val="000000"/>
          <w:sz w:val="28"/>
          <w:szCs w:val="28"/>
        </w:rPr>
      </w:pPr>
    </w:p>
    <w:p w:rsidR="00281D68" w:rsidRDefault="00281D68" w:rsidP="0017620C">
      <w:pPr>
        <w:pStyle w:val="2"/>
        <w:shd w:val="clear" w:color="auto" w:fill="FFFFFF"/>
        <w:spacing w:before="0" w:beforeAutospacing="0" w:after="0" w:afterAutospacing="0" w:line="276" w:lineRule="auto"/>
        <w:ind w:left="-113" w:right="57" w:firstLine="709"/>
        <w:jc w:val="both"/>
        <w:rPr>
          <w:color w:val="000000"/>
          <w:sz w:val="28"/>
          <w:szCs w:val="28"/>
        </w:rPr>
      </w:pPr>
    </w:p>
    <w:p w:rsidR="00281D68" w:rsidRDefault="00281D68" w:rsidP="0017620C">
      <w:pPr>
        <w:pStyle w:val="2"/>
        <w:shd w:val="clear" w:color="auto" w:fill="FFFFFF"/>
        <w:spacing w:before="0" w:beforeAutospacing="0" w:after="0" w:afterAutospacing="0" w:line="276" w:lineRule="auto"/>
        <w:ind w:left="-113" w:right="57" w:firstLine="709"/>
        <w:jc w:val="both"/>
        <w:rPr>
          <w:color w:val="000000"/>
          <w:sz w:val="28"/>
          <w:szCs w:val="28"/>
        </w:rPr>
      </w:pPr>
    </w:p>
    <w:p w:rsidR="007A298E" w:rsidRPr="00EC122B" w:rsidRDefault="007A298E" w:rsidP="0017620C">
      <w:pPr>
        <w:pStyle w:val="2"/>
        <w:shd w:val="clear" w:color="auto" w:fill="FFFFFF"/>
        <w:spacing w:before="0" w:beforeAutospacing="0" w:after="0" w:afterAutospacing="0" w:line="276" w:lineRule="auto"/>
        <w:ind w:left="-113" w:right="57" w:firstLine="709"/>
        <w:jc w:val="both"/>
        <w:rPr>
          <w:color w:val="000000"/>
          <w:sz w:val="28"/>
          <w:szCs w:val="28"/>
        </w:rPr>
      </w:pPr>
      <w:r w:rsidRPr="00EC122B">
        <w:rPr>
          <w:color w:val="000000"/>
          <w:sz w:val="28"/>
          <w:szCs w:val="28"/>
        </w:rPr>
        <w:lastRenderedPageBreak/>
        <w:t xml:space="preserve"> Заключение</w:t>
      </w:r>
    </w:p>
    <w:p w:rsidR="007A298E" w:rsidRPr="0017620C" w:rsidRDefault="007A298E" w:rsidP="0017620C">
      <w:pPr>
        <w:pStyle w:val="2"/>
        <w:shd w:val="clear" w:color="auto" w:fill="FFFFFF"/>
        <w:spacing w:before="0" w:beforeAutospacing="0" w:after="0" w:afterAutospacing="0" w:line="276" w:lineRule="auto"/>
        <w:ind w:left="-113" w:right="57" w:firstLine="709"/>
        <w:jc w:val="both"/>
        <w:rPr>
          <w:b w:val="0"/>
          <w:color w:val="000000"/>
          <w:sz w:val="28"/>
          <w:szCs w:val="28"/>
        </w:rPr>
      </w:pPr>
      <w:r w:rsidRPr="00EC122B">
        <w:rPr>
          <w:color w:val="000000"/>
          <w:sz w:val="28"/>
          <w:szCs w:val="28"/>
        </w:rPr>
        <w:br/>
        <w:t xml:space="preserve">                </w:t>
      </w:r>
      <w:r w:rsidRPr="0017620C">
        <w:rPr>
          <w:b w:val="0"/>
          <w:color w:val="000000"/>
          <w:sz w:val="28"/>
          <w:szCs w:val="28"/>
        </w:rPr>
        <w:t>Все дальше уходят вглубь истории грозные годы Великой Отечественной войны. Но память о ней жива. Она болью отзывается в наших сердцах. Более двадцати семи миллионов жизней советских людей унесла война. Сотни разрушенных, стертых с лица земли, сожженных дотла городов, сел, деревень. Миллионы вдов, сирот. Искалеченные жизни. Это все - страшные цифры войны! Это цена за наше голубое небо, веселый смех, наше будущее.</w:t>
      </w:r>
    </w:p>
    <w:p w:rsidR="007A298E" w:rsidRPr="00EC122B" w:rsidRDefault="007A298E" w:rsidP="0017620C">
      <w:pPr>
        <w:pStyle w:val="a3"/>
        <w:shd w:val="clear" w:color="auto" w:fill="FFFFFF"/>
        <w:spacing w:before="0" w:beforeAutospacing="0" w:after="0" w:afterAutospacing="0" w:line="276" w:lineRule="auto"/>
        <w:ind w:left="-113" w:right="57" w:firstLine="709"/>
        <w:jc w:val="both"/>
        <w:rPr>
          <w:color w:val="000000"/>
          <w:sz w:val="28"/>
          <w:szCs w:val="28"/>
        </w:rPr>
      </w:pPr>
      <w:r w:rsidRPr="00EC122B">
        <w:rPr>
          <w:color w:val="000000"/>
          <w:sz w:val="28"/>
          <w:szCs w:val="28"/>
        </w:rPr>
        <w:t>Забыть о тех страшных событиях мы не имеем права. Это все равно, что жестоко предать тех, кто добывал для нас мир, беззаботное детство, счастливую мирную жизнь. Кто умирал на той войне с таким достоинством, что смерть становилась началом бессмертия.</w:t>
      </w:r>
    </w:p>
    <w:p w:rsidR="007A298E" w:rsidRPr="00EC122B" w:rsidRDefault="007A298E" w:rsidP="0017620C">
      <w:pPr>
        <w:pStyle w:val="a3"/>
        <w:shd w:val="clear" w:color="auto" w:fill="FFFFFF"/>
        <w:spacing w:before="0" w:beforeAutospacing="0" w:after="0" w:afterAutospacing="0" w:line="276" w:lineRule="auto"/>
        <w:ind w:left="-113" w:right="57" w:firstLine="709"/>
        <w:jc w:val="both"/>
        <w:rPr>
          <w:color w:val="000000"/>
          <w:sz w:val="28"/>
          <w:szCs w:val="28"/>
        </w:rPr>
      </w:pPr>
      <w:r w:rsidRPr="00EC122B">
        <w:rPr>
          <w:color w:val="000000"/>
          <w:sz w:val="28"/>
          <w:szCs w:val="28"/>
        </w:rPr>
        <w:t xml:space="preserve">            Годы Отечественной войны 1941-1945 годов не забудутся никогда. Чем дальше они от нас по времени, тем живей и величественней развернутся они в нашей памяти, и снова сердце в груди будет биться сильно-сильно, снова выступят на глазах слезы. Слезы жалости и гордости. Лишь бы снова не было войны!</w:t>
      </w:r>
      <w:r w:rsidRPr="00EC122B">
        <w:rPr>
          <w:color w:val="000000"/>
          <w:sz w:val="28"/>
          <w:szCs w:val="28"/>
        </w:rPr>
        <w:br/>
        <w:t xml:space="preserve">          Люди, как и деревья, не могут жить без своих корней. Подвиги прадедов – это крылья для нас, внуков и правнуков ветеранов Великой Отечественной войны, источник нашей жизнестойкости. </w:t>
      </w:r>
    </w:p>
    <w:p w:rsidR="007A298E" w:rsidRPr="00EC122B" w:rsidRDefault="007A298E" w:rsidP="0017620C">
      <w:pPr>
        <w:pStyle w:val="a3"/>
        <w:shd w:val="clear" w:color="auto" w:fill="FFFFFF"/>
        <w:spacing w:before="0" w:beforeAutospacing="0" w:after="0" w:afterAutospacing="0" w:line="276" w:lineRule="auto"/>
        <w:ind w:left="-113" w:right="57" w:firstLine="709"/>
        <w:jc w:val="both"/>
        <w:rPr>
          <w:color w:val="000000"/>
          <w:sz w:val="28"/>
          <w:szCs w:val="28"/>
        </w:rPr>
      </w:pPr>
      <w:r w:rsidRPr="00EC122B">
        <w:rPr>
          <w:color w:val="000000"/>
          <w:sz w:val="28"/>
          <w:szCs w:val="28"/>
        </w:rPr>
        <w:t xml:space="preserve">          Память - это сердце народное!</w:t>
      </w:r>
      <w:r w:rsidRPr="00EC122B">
        <w:rPr>
          <w:color w:val="000000"/>
          <w:sz w:val="28"/>
          <w:szCs w:val="28"/>
        </w:rPr>
        <w:br/>
        <w:t xml:space="preserve">          Память – это бессмертие!</w:t>
      </w:r>
      <w:r w:rsidRPr="00EC122B">
        <w:rPr>
          <w:color w:val="000000"/>
          <w:sz w:val="28"/>
          <w:szCs w:val="28"/>
        </w:rPr>
        <w:br/>
        <w:t xml:space="preserve">         Таким образом, среди жителей Оренбургской области есть люди, совершившие гражданский подвиг в годы Великой Отечественной войны, пережившие всю тяжесть войны, ковавшие победу над врагом в тылу, заплатившие за Великую Победу слишком высокую цену. Мы уверены в том, что знание современной истории малой родины и людей, прославивших ее, может качественно повысить уровень патриотизма у подрастающего поколения.</w:t>
      </w:r>
      <w:r w:rsidRPr="00EC122B">
        <w:rPr>
          <w:rFonts w:eastAsia="Arial"/>
          <w:color w:val="FFFFFF"/>
          <w:sz w:val="28"/>
          <w:szCs w:val="28"/>
        </w:rPr>
        <w:t xml:space="preserve">  </w:t>
      </w:r>
    </w:p>
    <w:p w:rsidR="007A298E" w:rsidRDefault="007A298E" w:rsidP="0017620C">
      <w:pPr>
        <w:pStyle w:val="a3"/>
        <w:shd w:val="clear" w:color="auto" w:fill="FFFFFF"/>
        <w:spacing w:before="0" w:beforeAutospacing="0" w:after="0" w:afterAutospacing="0" w:line="276" w:lineRule="auto"/>
        <w:ind w:left="-113" w:right="57" w:firstLine="709"/>
        <w:jc w:val="both"/>
        <w:rPr>
          <w:color w:val="000000"/>
          <w:sz w:val="28"/>
          <w:szCs w:val="28"/>
        </w:rPr>
      </w:pPr>
      <w:r w:rsidRPr="00EC122B">
        <w:rPr>
          <w:color w:val="000000"/>
          <w:sz w:val="28"/>
          <w:szCs w:val="28"/>
        </w:rPr>
        <w:t xml:space="preserve">       Труженики тыла внесли неоценимый вклад в победу над фашизмом. Большая часть тружеников тыла – женщины, старики и дети. Женщины и дети выполняли самые тяжёлые работы: строили, готовили и сплавляли лес, пахали поля, а самое главное – сберегли детей. Страшную цену заплатили труженики тыла.</w:t>
      </w:r>
      <w:r w:rsidRPr="00EC122B">
        <w:rPr>
          <w:color w:val="000000"/>
          <w:sz w:val="28"/>
          <w:szCs w:val="28"/>
        </w:rPr>
        <w:br/>
        <w:t xml:space="preserve">Доблестный труд в войну это прекрасный пример для молодого поколения. </w:t>
      </w:r>
    </w:p>
    <w:p w:rsidR="00984E78" w:rsidRPr="00EC122B" w:rsidRDefault="00984E78" w:rsidP="0017620C">
      <w:pPr>
        <w:pStyle w:val="a3"/>
        <w:shd w:val="clear" w:color="auto" w:fill="FFFFFF"/>
        <w:spacing w:before="0" w:beforeAutospacing="0" w:after="0" w:afterAutospacing="0" w:line="276" w:lineRule="auto"/>
        <w:ind w:left="-113" w:right="57" w:firstLine="709"/>
        <w:jc w:val="both"/>
        <w:rPr>
          <w:color w:val="000000"/>
          <w:sz w:val="28"/>
          <w:szCs w:val="28"/>
        </w:rPr>
      </w:pPr>
      <w:r>
        <w:rPr>
          <w:color w:val="000000"/>
          <w:sz w:val="28"/>
          <w:szCs w:val="28"/>
          <w:shd w:val="clear" w:color="auto" w:fill="FFFFFF"/>
        </w:rPr>
        <w:lastRenderedPageBreak/>
        <w:t>Великая Отечественная война – один из трудных, но героических периодов истории нашей страны. Особенно большим испытанием явилась она для советских женщин и детей. Земной поклон советским женщинам и детям, проявившим поразительное мужество в суровую военную годину…</w:t>
      </w:r>
    </w:p>
    <w:p w:rsidR="007A298E" w:rsidRPr="00EC122B" w:rsidRDefault="007A298E" w:rsidP="0017620C">
      <w:pPr>
        <w:pStyle w:val="2"/>
        <w:shd w:val="clear" w:color="auto" w:fill="FFFFFF"/>
        <w:spacing w:before="0" w:beforeAutospacing="0" w:after="0" w:afterAutospacing="0" w:line="276" w:lineRule="auto"/>
        <w:ind w:left="-113" w:right="57" w:firstLine="709"/>
        <w:jc w:val="both"/>
        <w:rPr>
          <w:color w:val="000000"/>
          <w:sz w:val="28"/>
          <w:szCs w:val="28"/>
        </w:rPr>
      </w:pPr>
      <w:r w:rsidRPr="00EC122B">
        <w:rPr>
          <w:color w:val="000000"/>
          <w:sz w:val="28"/>
          <w:szCs w:val="28"/>
        </w:rPr>
        <w:t xml:space="preserve">Помните! </w:t>
      </w:r>
    </w:p>
    <w:p w:rsidR="007A298E" w:rsidRPr="00EC122B" w:rsidRDefault="007A298E" w:rsidP="0017620C">
      <w:pPr>
        <w:pStyle w:val="2"/>
        <w:shd w:val="clear" w:color="auto" w:fill="FFFFFF"/>
        <w:spacing w:before="0" w:beforeAutospacing="0" w:after="0" w:afterAutospacing="0" w:line="276" w:lineRule="auto"/>
        <w:ind w:left="-113" w:right="57" w:firstLine="709"/>
        <w:jc w:val="both"/>
        <w:rPr>
          <w:color w:val="000000"/>
          <w:sz w:val="28"/>
          <w:szCs w:val="28"/>
        </w:rPr>
      </w:pPr>
      <w:r w:rsidRPr="00EC122B">
        <w:rPr>
          <w:color w:val="000000"/>
          <w:sz w:val="28"/>
          <w:szCs w:val="28"/>
        </w:rPr>
        <w:t xml:space="preserve">Через века, через года – </w:t>
      </w:r>
    </w:p>
    <w:p w:rsidR="007A298E" w:rsidRPr="00EC122B" w:rsidRDefault="007A298E" w:rsidP="0017620C">
      <w:pPr>
        <w:pStyle w:val="2"/>
        <w:shd w:val="clear" w:color="auto" w:fill="FFFFFF"/>
        <w:spacing w:before="0" w:beforeAutospacing="0" w:after="0" w:afterAutospacing="0" w:line="276" w:lineRule="auto"/>
        <w:ind w:left="-113" w:right="57" w:firstLine="709"/>
        <w:jc w:val="both"/>
        <w:rPr>
          <w:color w:val="000000"/>
          <w:sz w:val="28"/>
          <w:szCs w:val="28"/>
        </w:rPr>
      </w:pPr>
      <w:r w:rsidRPr="00EC122B">
        <w:rPr>
          <w:color w:val="000000"/>
          <w:sz w:val="28"/>
          <w:szCs w:val="28"/>
        </w:rPr>
        <w:t xml:space="preserve">помните! </w:t>
      </w:r>
    </w:p>
    <w:p w:rsidR="007A298E" w:rsidRPr="00EC122B" w:rsidRDefault="007A298E" w:rsidP="0017620C">
      <w:pPr>
        <w:pStyle w:val="2"/>
        <w:shd w:val="clear" w:color="auto" w:fill="FFFFFF"/>
        <w:spacing w:before="0" w:beforeAutospacing="0" w:after="0" w:afterAutospacing="0" w:line="276" w:lineRule="auto"/>
        <w:ind w:left="-113" w:right="57" w:firstLine="709"/>
        <w:jc w:val="both"/>
        <w:rPr>
          <w:color w:val="000000"/>
          <w:sz w:val="28"/>
          <w:szCs w:val="28"/>
        </w:rPr>
      </w:pPr>
      <w:r w:rsidRPr="00EC122B">
        <w:rPr>
          <w:color w:val="000000"/>
          <w:sz w:val="28"/>
          <w:szCs w:val="28"/>
        </w:rPr>
        <w:t xml:space="preserve">О тех, кто уже не придет никогда, – </w:t>
      </w:r>
    </w:p>
    <w:p w:rsidR="007A298E" w:rsidRPr="00EC122B" w:rsidRDefault="007A298E" w:rsidP="0017620C">
      <w:pPr>
        <w:pStyle w:val="2"/>
        <w:shd w:val="clear" w:color="auto" w:fill="FFFFFF"/>
        <w:spacing w:before="0" w:beforeAutospacing="0" w:after="0" w:afterAutospacing="0" w:line="276" w:lineRule="auto"/>
        <w:ind w:left="-113" w:right="57" w:firstLine="709"/>
        <w:jc w:val="both"/>
        <w:rPr>
          <w:color w:val="000000"/>
          <w:sz w:val="28"/>
          <w:szCs w:val="28"/>
        </w:rPr>
      </w:pPr>
      <w:r w:rsidRPr="00EC122B">
        <w:rPr>
          <w:color w:val="000000"/>
          <w:sz w:val="28"/>
          <w:szCs w:val="28"/>
        </w:rPr>
        <w:t xml:space="preserve">Помните! </w:t>
      </w:r>
    </w:p>
    <w:p w:rsidR="007A298E" w:rsidRPr="00EC122B" w:rsidRDefault="007A298E" w:rsidP="0017620C">
      <w:pPr>
        <w:pStyle w:val="2"/>
        <w:shd w:val="clear" w:color="auto" w:fill="FFFFFF"/>
        <w:spacing w:before="0" w:beforeAutospacing="0" w:after="0" w:afterAutospacing="0" w:line="276" w:lineRule="auto"/>
        <w:ind w:left="-113" w:right="57" w:firstLine="709"/>
        <w:jc w:val="both"/>
        <w:rPr>
          <w:color w:val="000000"/>
          <w:sz w:val="28"/>
          <w:szCs w:val="28"/>
        </w:rPr>
      </w:pPr>
      <w:r w:rsidRPr="00EC122B">
        <w:rPr>
          <w:color w:val="000000"/>
          <w:sz w:val="28"/>
          <w:szCs w:val="28"/>
        </w:rPr>
        <w:t xml:space="preserve">Какою ценою завоевано счастье, – заклинаю, – </w:t>
      </w:r>
    </w:p>
    <w:p w:rsidR="007A298E" w:rsidRPr="00281D68" w:rsidRDefault="007A298E" w:rsidP="0017620C">
      <w:pPr>
        <w:pStyle w:val="2"/>
        <w:shd w:val="clear" w:color="auto" w:fill="FFFFFF"/>
        <w:spacing w:before="0" w:beforeAutospacing="0" w:after="0" w:afterAutospacing="0" w:line="276" w:lineRule="auto"/>
        <w:ind w:left="-113" w:right="57" w:firstLine="709"/>
        <w:jc w:val="both"/>
        <w:rPr>
          <w:color w:val="000000"/>
          <w:sz w:val="28"/>
          <w:szCs w:val="28"/>
        </w:rPr>
      </w:pPr>
      <w:r w:rsidRPr="00EC122B">
        <w:rPr>
          <w:color w:val="000000"/>
          <w:sz w:val="28"/>
          <w:szCs w:val="28"/>
        </w:rPr>
        <w:t xml:space="preserve">Помните! </w:t>
      </w:r>
      <w:r>
        <w:rPr>
          <w:color w:val="000000"/>
          <w:sz w:val="28"/>
          <w:szCs w:val="28"/>
        </w:rPr>
        <w:t xml:space="preserve">          </w:t>
      </w:r>
      <w:r w:rsidRPr="00EC122B">
        <w:rPr>
          <w:color w:val="000000"/>
          <w:sz w:val="28"/>
          <w:szCs w:val="28"/>
        </w:rPr>
        <w:t xml:space="preserve">(Р. Рождественский) </w:t>
      </w:r>
    </w:p>
    <w:p w:rsidR="007A298E" w:rsidRDefault="007A298E" w:rsidP="0017620C">
      <w:pPr>
        <w:pStyle w:val="2"/>
        <w:shd w:val="clear" w:color="auto" w:fill="FFFFFF"/>
        <w:spacing w:before="0" w:beforeAutospacing="0" w:after="0" w:afterAutospacing="0" w:line="276" w:lineRule="auto"/>
        <w:ind w:left="-113" w:right="57" w:firstLine="709"/>
        <w:jc w:val="both"/>
        <w:rPr>
          <w:color w:val="000000"/>
          <w:sz w:val="28"/>
          <w:szCs w:val="28"/>
          <w:shd w:val="clear" w:color="auto" w:fill="FFFFFF"/>
        </w:rPr>
      </w:pPr>
    </w:p>
    <w:p w:rsidR="0017620C" w:rsidRDefault="0017620C" w:rsidP="0017620C">
      <w:pPr>
        <w:pStyle w:val="2"/>
        <w:shd w:val="clear" w:color="auto" w:fill="FFFFFF"/>
        <w:spacing w:before="0" w:beforeAutospacing="0" w:after="0" w:afterAutospacing="0" w:line="276" w:lineRule="auto"/>
        <w:ind w:left="-113" w:right="57" w:firstLine="709"/>
        <w:jc w:val="both"/>
        <w:rPr>
          <w:color w:val="000000"/>
          <w:sz w:val="28"/>
          <w:szCs w:val="28"/>
          <w:shd w:val="clear" w:color="auto" w:fill="FFFFFF"/>
        </w:rPr>
      </w:pPr>
    </w:p>
    <w:p w:rsidR="0017620C" w:rsidRDefault="0017620C" w:rsidP="0017620C">
      <w:pPr>
        <w:pStyle w:val="2"/>
        <w:shd w:val="clear" w:color="auto" w:fill="FFFFFF"/>
        <w:spacing w:before="0" w:beforeAutospacing="0" w:after="0" w:afterAutospacing="0" w:line="276" w:lineRule="auto"/>
        <w:ind w:left="-113" w:right="57" w:firstLine="709"/>
        <w:jc w:val="both"/>
        <w:rPr>
          <w:color w:val="000000"/>
          <w:sz w:val="28"/>
          <w:szCs w:val="28"/>
          <w:shd w:val="clear" w:color="auto" w:fill="FFFFFF"/>
        </w:rPr>
      </w:pPr>
    </w:p>
    <w:p w:rsidR="0017620C" w:rsidRDefault="0017620C" w:rsidP="0017620C">
      <w:pPr>
        <w:pStyle w:val="2"/>
        <w:shd w:val="clear" w:color="auto" w:fill="FFFFFF"/>
        <w:spacing w:before="0" w:beforeAutospacing="0" w:after="0" w:afterAutospacing="0" w:line="276" w:lineRule="auto"/>
        <w:ind w:left="-113" w:right="57" w:firstLine="709"/>
        <w:jc w:val="both"/>
        <w:rPr>
          <w:color w:val="000000"/>
          <w:sz w:val="28"/>
          <w:szCs w:val="28"/>
          <w:shd w:val="clear" w:color="auto" w:fill="FFFFFF"/>
        </w:rPr>
      </w:pPr>
    </w:p>
    <w:p w:rsidR="0017620C" w:rsidRDefault="0017620C" w:rsidP="0017620C">
      <w:pPr>
        <w:pStyle w:val="2"/>
        <w:shd w:val="clear" w:color="auto" w:fill="FFFFFF"/>
        <w:spacing w:before="0" w:beforeAutospacing="0" w:after="0" w:afterAutospacing="0" w:line="276" w:lineRule="auto"/>
        <w:ind w:left="-113" w:right="57" w:firstLine="709"/>
        <w:jc w:val="both"/>
        <w:rPr>
          <w:color w:val="000000"/>
          <w:sz w:val="28"/>
          <w:szCs w:val="28"/>
          <w:shd w:val="clear" w:color="auto" w:fill="FFFFFF"/>
        </w:rPr>
      </w:pPr>
    </w:p>
    <w:p w:rsidR="007A298E" w:rsidRPr="007A298E" w:rsidRDefault="007A298E" w:rsidP="0017620C">
      <w:pPr>
        <w:pStyle w:val="2"/>
        <w:shd w:val="clear" w:color="auto" w:fill="FFFFFF"/>
        <w:spacing w:before="0" w:beforeAutospacing="0" w:after="0" w:afterAutospacing="0" w:line="276" w:lineRule="auto"/>
        <w:ind w:left="-113" w:right="57" w:firstLine="709"/>
        <w:jc w:val="both"/>
        <w:rPr>
          <w:color w:val="000000"/>
          <w:sz w:val="28"/>
          <w:szCs w:val="28"/>
          <w:shd w:val="clear" w:color="auto" w:fill="FFFFFF"/>
        </w:rPr>
      </w:pPr>
      <w:r w:rsidRPr="007A298E">
        <w:rPr>
          <w:color w:val="000000"/>
          <w:sz w:val="28"/>
          <w:szCs w:val="28"/>
          <w:shd w:val="clear" w:color="auto" w:fill="FFFFFF"/>
        </w:rPr>
        <w:t>Список использованных источников</w:t>
      </w:r>
    </w:p>
    <w:p w:rsidR="007A298E" w:rsidRPr="00EC122B" w:rsidRDefault="007A298E" w:rsidP="0017620C">
      <w:pPr>
        <w:pStyle w:val="2"/>
        <w:shd w:val="clear" w:color="auto" w:fill="FFFFFF"/>
        <w:spacing w:before="0" w:beforeAutospacing="0" w:after="0" w:afterAutospacing="0" w:line="276" w:lineRule="auto"/>
        <w:ind w:left="-113" w:right="57" w:firstLine="709"/>
        <w:jc w:val="both"/>
        <w:rPr>
          <w:b w:val="0"/>
          <w:color w:val="000000"/>
          <w:sz w:val="28"/>
          <w:szCs w:val="28"/>
          <w:shd w:val="clear" w:color="auto" w:fill="FFFFFF"/>
        </w:rPr>
      </w:pPr>
    </w:p>
    <w:p w:rsidR="007A298E" w:rsidRPr="00EC122B" w:rsidRDefault="007A298E" w:rsidP="0017620C">
      <w:pPr>
        <w:spacing w:after="0"/>
        <w:ind w:left="-113" w:right="57" w:firstLine="709"/>
        <w:jc w:val="both"/>
        <w:rPr>
          <w:rFonts w:ascii="Times New Roman" w:hAnsi="Times New Roman"/>
          <w:color w:val="000000"/>
          <w:sz w:val="28"/>
          <w:szCs w:val="28"/>
          <w:shd w:val="clear" w:color="auto" w:fill="FFFFFF"/>
        </w:rPr>
      </w:pPr>
      <w:r w:rsidRPr="00EC122B">
        <w:rPr>
          <w:rFonts w:ascii="Times New Roman" w:hAnsi="Times New Roman"/>
          <w:color w:val="000000"/>
          <w:sz w:val="28"/>
          <w:szCs w:val="28"/>
          <w:shd w:val="clear" w:color="auto" w:fill="FFFFFF"/>
        </w:rPr>
        <w:t>1.</w:t>
      </w:r>
      <w:r w:rsidR="00B0036E">
        <w:rPr>
          <w:rFonts w:ascii="Times New Roman" w:hAnsi="Times New Roman"/>
          <w:color w:val="000000"/>
          <w:sz w:val="28"/>
          <w:szCs w:val="28"/>
          <w:shd w:val="clear" w:color="auto" w:fill="FFFFFF"/>
        </w:rPr>
        <w:t xml:space="preserve"> </w:t>
      </w:r>
      <w:r w:rsidRPr="00EC122B">
        <w:rPr>
          <w:rFonts w:ascii="Times New Roman" w:hAnsi="Times New Roman"/>
          <w:color w:val="000000"/>
          <w:sz w:val="28"/>
          <w:szCs w:val="28"/>
          <w:shd w:val="clear" w:color="auto" w:fill="FFFFFF"/>
        </w:rPr>
        <w:t>М. Г Лапаева "Развитие хозяйства Оренбургской области (1875 - 1996 гг.)" [#"justify"&gt;.</w:t>
      </w:r>
    </w:p>
    <w:p w:rsidR="007A298E" w:rsidRPr="00EC122B" w:rsidRDefault="007A298E" w:rsidP="0017620C">
      <w:pPr>
        <w:spacing w:after="0"/>
        <w:ind w:left="-113" w:right="57" w:firstLine="709"/>
        <w:jc w:val="both"/>
        <w:rPr>
          <w:rFonts w:ascii="Times New Roman" w:hAnsi="Times New Roman"/>
          <w:color w:val="000000"/>
          <w:sz w:val="28"/>
          <w:szCs w:val="28"/>
          <w:shd w:val="clear" w:color="auto" w:fill="FFFFFF"/>
        </w:rPr>
      </w:pPr>
      <w:r w:rsidRPr="00EC122B">
        <w:rPr>
          <w:rFonts w:ascii="Times New Roman" w:hAnsi="Times New Roman"/>
          <w:color w:val="000000"/>
          <w:sz w:val="28"/>
          <w:szCs w:val="28"/>
          <w:shd w:val="clear" w:color="auto" w:fill="FFFFFF"/>
        </w:rPr>
        <w:t>2.</w:t>
      </w:r>
      <w:r w:rsidR="00B0036E">
        <w:rPr>
          <w:rFonts w:ascii="Times New Roman" w:hAnsi="Times New Roman"/>
          <w:color w:val="000000"/>
          <w:sz w:val="28"/>
          <w:szCs w:val="28"/>
          <w:shd w:val="clear" w:color="auto" w:fill="FFFFFF"/>
        </w:rPr>
        <w:t xml:space="preserve"> </w:t>
      </w:r>
      <w:r w:rsidRPr="00EC122B">
        <w:rPr>
          <w:rFonts w:ascii="Times New Roman" w:hAnsi="Times New Roman"/>
          <w:color w:val="000000"/>
          <w:sz w:val="28"/>
          <w:szCs w:val="28"/>
          <w:shd w:val="clear" w:color="auto" w:fill="FFFFFF"/>
        </w:rPr>
        <w:t xml:space="preserve">В.А. Лабузов, Л.И. Футорянский "История Оренбургская: учебное пособие для учащихся общеобразовательных школ: в 2 ч. Часть 2: Попытка построения социализма. Переход к рыночной экономике. 1920-е годы - конец XX века" Оренбург: Оренб. лит. агентство "ОРЛИТ-А", 2008. - 196 с. </w:t>
      </w:r>
    </w:p>
    <w:p w:rsidR="007A298E" w:rsidRPr="00EC122B" w:rsidRDefault="007A298E" w:rsidP="0017620C">
      <w:pPr>
        <w:spacing w:after="0"/>
        <w:ind w:left="-113" w:right="57" w:firstLine="709"/>
        <w:jc w:val="both"/>
        <w:rPr>
          <w:rFonts w:ascii="Times New Roman" w:hAnsi="Times New Roman"/>
          <w:color w:val="000000"/>
          <w:sz w:val="28"/>
          <w:szCs w:val="28"/>
          <w:shd w:val="clear" w:color="auto" w:fill="FFFFFF"/>
        </w:rPr>
      </w:pPr>
      <w:r w:rsidRPr="00EC122B">
        <w:rPr>
          <w:rFonts w:ascii="Times New Roman" w:hAnsi="Times New Roman"/>
          <w:color w:val="000000"/>
          <w:sz w:val="28"/>
          <w:szCs w:val="28"/>
          <w:shd w:val="clear" w:color="auto" w:fill="FFFFFF"/>
        </w:rPr>
        <w:t>3.</w:t>
      </w:r>
      <w:r w:rsidR="00B0036E">
        <w:rPr>
          <w:rFonts w:ascii="Times New Roman" w:hAnsi="Times New Roman"/>
          <w:color w:val="000000"/>
          <w:sz w:val="28"/>
          <w:szCs w:val="28"/>
          <w:shd w:val="clear" w:color="auto" w:fill="FFFFFF"/>
        </w:rPr>
        <w:t xml:space="preserve"> </w:t>
      </w:r>
      <w:r w:rsidRPr="00EC122B">
        <w:rPr>
          <w:rFonts w:ascii="Times New Roman" w:hAnsi="Times New Roman"/>
          <w:color w:val="000000"/>
          <w:sz w:val="28"/>
          <w:szCs w:val="28"/>
          <w:shd w:val="clear" w:color="auto" w:fill="FFFFFF"/>
        </w:rPr>
        <w:t>Н.И. Мячин (составитель)"Орденоносное Оренбуржье (сборник статей)" Челябинск. Южно-Уральское книжное издательство, 1968 г.392 с. [#"justify"&gt;</w:t>
      </w:r>
    </w:p>
    <w:p w:rsidR="007A298E" w:rsidRPr="00EC122B" w:rsidRDefault="007A298E" w:rsidP="0017620C">
      <w:pPr>
        <w:spacing w:after="0"/>
        <w:ind w:left="-113" w:right="57" w:firstLine="709"/>
        <w:jc w:val="both"/>
        <w:rPr>
          <w:rFonts w:ascii="Times New Roman" w:hAnsi="Times New Roman"/>
          <w:color w:val="000000"/>
          <w:sz w:val="28"/>
          <w:szCs w:val="28"/>
          <w:shd w:val="clear" w:color="auto" w:fill="FFFFFF"/>
        </w:rPr>
      </w:pPr>
      <w:r w:rsidRPr="00EC122B">
        <w:rPr>
          <w:rFonts w:ascii="Times New Roman" w:hAnsi="Times New Roman"/>
          <w:color w:val="000000"/>
          <w:sz w:val="28"/>
          <w:szCs w:val="28"/>
          <w:shd w:val="clear" w:color="auto" w:fill="FFFFFF"/>
        </w:rPr>
        <w:t>4.</w:t>
      </w:r>
      <w:r w:rsidR="00B0036E">
        <w:rPr>
          <w:rFonts w:ascii="Times New Roman" w:hAnsi="Times New Roman"/>
          <w:color w:val="000000"/>
          <w:sz w:val="28"/>
          <w:szCs w:val="28"/>
          <w:shd w:val="clear" w:color="auto" w:fill="FFFFFF"/>
        </w:rPr>
        <w:t xml:space="preserve"> </w:t>
      </w:r>
      <w:r w:rsidRPr="00EC122B">
        <w:rPr>
          <w:rFonts w:ascii="Times New Roman" w:hAnsi="Times New Roman"/>
          <w:color w:val="000000"/>
          <w:sz w:val="28"/>
          <w:szCs w:val="28"/>
          <w:shd w:val="clear" w:color="auto" w:fill="FFFFFF"/>
        </w:rPr>
        <w:t>Оренбуржье в годы Великой Отечественной войны [#"justify"&gt;</w:t>
      </w:r>
    </w:p>
    <w:p w:rsidR="007A298E" w:rsidRPr="00EC122B" w:rsidRDefault="007A298E" w:rsidP="0017620C">
      <w:pPr>
        <w:spacing w:after="0"/>
        <w:ind w:left="-113" w:right="57" w:firstLine="709"/>
        <w:jc w:val="both"/>
        <w:rPr>
          <w:rFonts w:ascii="Times New Roman" w:hAnsi="Times New Roman"/>
          <w:color w:val="000000"/>
          <w:sz w:val="28"/>
          <w:szCs w:val="28"/>
          <w:shd w:val="clear" w:color="auto" w:fill="FFFFFF"/>
        </w:rPr>
      </w:pPr>
      <w:r w:rsidRPr="00EC122B">
        <w:rPr>
          <w:rFonts w:ascii="Times New Roman" w:hAnsi="Times New Roman"/>
          <w:color w:val="000000"/>
          <w:sz w:val="28"/>
          <w:szCs w:val="28"/>
          <w:shd w:val="clear" w:color="auto" w:fill="FFFFFF"/>
        </w:rPr>
        <w:t>5.</w:t>
      </w:r>
      <w:r w:rsidR="00B0036E">
        <w:rPr>
          <w:rFonts w:ascii="Times New Roman" w:hAnsi="Times New Roman"/>
          <w:color w:val="000000"/>
          <w:sz w:val="28"/>
          <w:szCs w:val="28"/>
          <w:shd w:val="clear" w:color="auto" w:fill="FFFFFF"/>
        </w:rPr>
        <w:t xml:space="preserve"> </w:t>
      </w:r>
      <w:r w:rsidRPr="00EC122B">
        <w:rPr>
          <w:rFonts w:ascii="Times New Roman" w:hAnsi="Times New Roman"/>
          <w:color w:val="000000"/>
          <w:sz w:val="28"/>
          <w:szCs w:val="28"/>
          <w:shd w:val="clear" w:color="auto" w:fill="FFFFFF"/>
        </w:rPr>
        <w:t>А.В. Федорова "Край Оренбургский: люди, события, факты" Оренбург, 1999г. [#"justify"&gt;.Л.И. Футорянский "История Оренбуржья" [#"justify"&gt;</w:t>
      </w:r>
    </w:p>
    <w:p w:rsidR="007A298E" w:rsidRPr="00EC122B" w:rsidRDefault="007A298E" w:rsidP="0017620C">
      <w:pPr>
        <w:pStyle w:val="a3"/>
        <w:shd w:val="clear" w:color="auto" w:fill="FFFFFF"/>
        <w:spacing w:before="0" w:beforeAutospacing="0" w:after="0" w:afterAutospacing="0" w:line="276" w:lineRule="auto"/>
        <w:ind w:left="-113" w:right="57" w:firstLine="709"/>
        <w:jc w:val="both"/>
        <w:rPr>
          <w:color w:val="000000"/>
          <w:sz w:val="28"/>
          <w:szCs w:val="28"/>
        </w:rPr>
      </w:pPr>
      <w:r w:rsidRPr="00EC122B">
        <w:rPr>
          <w:color w:val="000000"/>
          <w:sz w:val="28"/>
          <w:szCs w:val="28"/>
          <w:shd w:val="clear" w:color="auto" w:fill="FFFFFF"/>
        </w:rPr>
        <w:t>7.</w:t>
      </w:r>
      <w:r w:rsidR="00B0036E">
        <w:rPr>
          <w:color w:val="000000"/>
          <w:sz w:val="28"/>
          <w:szCs w:val="28"/>
          <w:shd w:val="clear" w:color="auto" w:fill="FFFFFF"/>
        </w:rPr>
        <w:t xml:space="preserve"> </w:t>
      </w:r>
      <w:r w:rsidRPr="00EC122B">
        <w:rPr>
          <w:color w:val="000000"/>
          <w:sz w:val="28"/>
          <w:szCs w:val="28"/>
          <w:shd w:val="clear" w:color="auto" w:fill="FFFFFF"/>
        </w:rPr>
        <w:t>Л.И. Футорянский "Оренбуржье - великой победе" Издательско-полиграфический комплекс "Южный Урал", 1994 г.56 с. [http://kraeved. opck.org/biblioteka/kraevedenie/orenburjie_pobede/orenburjie_pobede. pdf]</w:t>
      </w:r>
    </w:p>
    <w:p w:rsidR="007A298E" w:rsidRDefault="007A298E" w:rsidP="0017620C">
      <w:pPr>
        <w:pStyle w:val="a3"/>
        <w:shd w:val="clear" w:color="auto" w:fill="FFFFFF"/>
        <w:spacing w:before="0" w:beforeAutospacing="0" w:after="0" w:afterAutospacing="0" w:line="276" w:lineRule="auto"/>
        <w:ind w:firstLine="709"/>
        <w:rPr>
          <w:color w:val="000000"/>
          <w:sz w:val="28"/>
          <w:szCs w:val="28"/>
        </w:rPr>
      </w:pPr>
    </w:p>
    <w:p w:rsidR="00281D68" w:rsidRDefault="00281D68" w:rsidP="0017620C">
      <w:pPr>
        <w:pStyle w:val="a3"/>
        <w:shd w:val="clear" w:color="auto" w:fill="FFFFFF"/>
        <w:spacing w:before="0" w:beforeAutospacing="0" w:after="0" w:afterAutospacing="0" w:line="276" w:lineRule="auto"/>
        <w:ind w:firstLine="709"/>
        <w:rPr>
          <w:color w:val="000000"/>
          <w:sz w:val="28"/>
          <w:szCs w:val="28"/>
        </w:rPr>
      </w:pPr>
    </w:p>
    <w:p w:rsidR="0017620C" w:rsidRDefault="0017620C" w:rsidP="0017620C">
      <w:pPr>
        <w:pStyle w:val="a3"/>
        <w:shd w:val="clear" w:color="auto" w:fill="FFFFFF"/>
        <w:spacing w:before="0" w:beforeAutospacing="0" w:after="0" w:afterAutospacing="0" w:line="276" w:lineRule="auto"/>
        <w:ind w:firstLine="709"/>
        <w:rPr>
          <w:b/>
          <w:color w:val="000000"/>
          <w:sz w:val="28"/>
          <w:szCs w:val="28"/>
        </w:rPr>
      </w:pPr>
    </w:p>
    <w:p w:rsidR="00281D68" w:rsidRDefault="00281D68" w:rsidP="0017620C">
      <w:pPr>
        <w:pStyle w:val="a3"/>
        <w:shd w:val="clear" w:color="auto" w:fill="FFFFFF"/>
        <w:spacing w:before="0" w:beforeAutospacing="0" w:after="0" w:afterAutospacing="0" w:line="276" w:lineRule="auto"/>
        <w:ind w:firstLine="709"/>
        <w:rPr>
          <w:b/>
          <w:color w:val="000000"/>
          <w:sz w:val="28"/>
          <w:szCs w:val="28"/>
        </w:rPr>
      </w:pPr>
    </w:p>
    <w:p w:rsidR="007A298E" w:rsidRDefault="00281D68" w:rsidP="0017620C">
      <w:pPr>
        <w:pStyle w:val="a3"/>
        <w:shd w:val="clear" w:color="auto" w:fill="FFFFFF"/>
        <w:spacing w:before="0" w:beforeAutospacing="0" w:after="0" w:afterAutospacing="0" w:line="276" w:lineRule="auto"/>
        <w:ind w:firstLine="709"/>
        <w:rPr>
          <w:b/>
          <w:color w:val="000000"/>
          <w:sz w:val="28"/>
          <w:szCs w:val="28"/>
        </w:rPr>
      </w:pPr>
      <w:r w:rsidRPr="00281D68">
        <w:rPr>
          <w:b/>
          <w:color w:val="000000"/>
          <w:sz w:val="28"/>
          <w:szCs w:val="28"/>
        </w:rPr>
        <w:lastRenderedPageBreak/>
        <w:t>Приложения</w:t>
      </w:r>
    </w:p>
    <w:p w:rsidR="00B0036E" w:rsidRDefault="00B0036E" w:rsidP="0017620C">
      <w:pPr>
        <w:pStyle w:val="a3"/>
        <w:shd w:val="clear" w:color="auto" w:fill="FFFFFF"/>
        <w:spacing w:before="0" w:beforeAutospacing="0" w:after="0" w:afterAutospacing="0" w:line="276" w:lineRule="auto"/>
        <w:ind w:firstLine="709"/>
        <w:rPr>
          <w:sz w:val="28"/>
          <w:szCs w:val="28"/>
        </w:rPr>
      </w:pPr>
      <w:r>
        <w:rPr>
          <w:sz w:val="28"/>
          <w:szCs w:val="28"/>
        </w:rPr>
        <w:t>(</w:t>
      </w:r>
      <w:r>
        <w:rPr>
          <w:color w:val="000000"/>
          <w:sz w:val="28"/>
          <w:szCs w:val="28"/>
        </w:rPr>
        <w:t>И</w:t>
      </w:r>
      <w:r w:rsidRPr="00930546">
        <w:rPr>
          <w:color w:val="000000"/>
          <w:sz w:val="28"/>
          <w:szCs w:val="28"/>
        </w:rPr>
        <w:t>ллюстративн</w:t>
      </w:r>
      <w:r>
        <w:rPr>
          <w:color w:val="000000"/>
          <w:sz w:val="28"/>
          <w:szCs w:val="28"/>
        </w:rPr>
        <w:t>ый материал</w:t>
      </w:r>
      <w:r w:rsidRPr="00930546">
        <w:rPr>
          <w:color w:val="000000"/>
          <w:sz w:val="28"/>
          <w:szCs w:val="28"/>
        </w:rPr>
        <w:t xml:space="preserve"> к исследовательской</w:t>
      </w:r>
      <w:r w:rsidRPr="000F2558">
        <w:rPr>
          <w:bCs/>
          <w:color w:val="000000"/>
          <w:sz w:val="28"/>
          <w:szCs w:val="28"/>
        </w:rPr>
        <w:t xml:space="preserve"> работе</w:t>
      </w:r>
      <w:r>
        <w:rPr>
          <w:sz w:val="28"/>
          <w:szCs w:val="28"/>
        </w:rPr>
        <w:t>)</w:t>
      </w:r>
    </w:p>
    <w:p w:rsidR="0017620C" w:rsidRPr="00281D68" w:rsidRDefault="0017620C" w:rsidP="0017620C">
      <w:pPr>
        <w:pStyle w:val="a3"/>
        <w:shd w:val="clear" w:color="auto" w:fill="FFFFFF"/>
        <w:spacing w:before="0" w:beforeAutospacing="0" w:after="0" w:afterAutospacing="0" w:line="276" w:lineRule="auto"/>
        <w:ind w:firstLine="709"/>
        <w:rPr>
          <w:b/>
          <w:color w:val="000000"/>
          <w:sz w:val="28"/>
          <w:szCs w:val="28"/>
        </w:rPr>
      </w:pPr>
    </w:p>
    <w:p w:rsidR="007A298E" w:rsidRDefault="007A298E" w:rsidP="0017620C">
      <w:pPr>
        <w:pStyle w:val="a3"/>
        <w:shd w:val="clear" w:color="auto" w:fill="FFFFFF"/>
        <w:spacing w:before="0" w:beforeAutospacing="0" w:after="0" w:afterAutospacing="0" w:line="276" w:lineRule="auto"/>
        <w:ind w:firstLine="709"/>
        <w:rPr>
          <w:color w:val="000000"/>
          <w:sz w:val="28"/>
          <w:szCs w:val="28"/>
        </w:rPr>
      </w:pPr>
      <w:r w:rsidRPr="00C111E5">
        <w:rPr>
          <w:noProof/>
          <w:color w:val="000000"/>
          <w:sz w:val="28"/>
          <w:szCs w:val="28"/>
        </w:rPr>
        <w:drawing>
          <wp:inline distT="0" distB="0" distL="0" distR="0">
            <wp:extent cx="5391150" cy="35242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391150" cy="3524250"/>
                    </a:xfrm>
                    <a:prstGeom prst="rect">
                      <a:avLst/>
                    </a:prstGeom>
                    <a:noFill/>
                    <a:ln>
                      <a:noFill/>
                    </a:ln>
                  </pic:spPr>
                </pic:pic>
              </a:graphicData>
            </a:graphic>
          </wp:inline>
        </w:drawing>
      </w:r>
    </w:p>
    <w:p w:rsidR="007A298E" w:rsidRDefault="007A298E" w:rsidP="0017620C">
      <w:pPr>
        <w:pStyle w:val="a3"/>
        <w:shd w:val="clear" w:color="auto" w:fill="FFFFFF"/>
        <w:spacing w:before="0" w:beforeAutospacing="0" w:after="0" w:afterAutospacing="0" w:line="276" w:lineRule="auto"/>
        <w:ind w:firstLine="709"/>
        <w:rPr>
          <w:color w:val="000000"/>
          <w:sz w:val="28"/>
          <w:szCs w:val="28"/>
        </w:rPr>
      </w:pPr>
    </w:p>
    <w:p w:rsidR="007A298E" w:rsidRDefault="007A298E" w:rsidP="0017620C">
      <w:pPr>
        <w:pStyle w:val="a3"/>
        <w:shd w:val="clear" w:color="auto" w:fill="FFFFFF"/>
        <w:spacing w:before="0" w:beforeAutospacing="0" w:after="0" w:afterAutospacing="0" w:line="276" w:lineRule="auto"/>
        <w:ind w:firstLine="709"/>
        <w:rPr>
          <w:color w:val="000000"/>
          <w:sz w:val="28"/>
          <w:szCs w:val="28"/>
        </w:rPr>
      </w:pPr>
      <w:r w:rsidRPr="00C111E5">
        <w:rPr>
          <w:noProof/>
          <w:color w:val="000000"/>
          <w:sz w:val="28"/>
          <w:szCs w:val="28"/>
        </w:rPr>
        <w:drawing>
          <wp:inline distT="0" distB="0" distL="0" distR="0">
            <wp:extent cx="5391150" cy="3651189"/>
            <wp:effectExtent l="0" t="0" r="0" b="698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97528" cy="3655509"/>
                    </a:xfrm>
                    <a:prstGeom prst="rect">
                      <a:avLst/>
                    </a:prstGeom>
                    <a:noFill/>
                    <a:ln>
                      <a:noFill/>
                    </a:ln>
                  </pic:spPr>
                </pic:pic>
              </a:graphicData>
            </a:graphic>
          </wp:inline>
        </w:drawing>
      </w:r>
    </w:p>
    <w:p w:rsidR="007A298E" w:rsidRDefault="007A298E" w:rsidP="0017620C">
      <w:pPr>
        <w:pStyle w:val="a3"/>
        <w:shd w:val="clear" w:color="auto" w:fill="FFFFFF"/>
        <w:spacing w:before="0" w:beforeAutospacing="0" w:after="0" w:afterAutospacing="0" w:line="276" w:lineRule="auto"/>
        <w:ind w:firstLine="709"/>
        <w:rPr>
          <w:color w:val="000000"/>
          <w:sz w:val="28"/>
          <w:szCs w:val="28"/>
        </w:rPr>
      </w:pPr>
    </w:p>
    <w:p w:rsidR="007A298E" w:rsidRDefault="007A298E" w:rsidP="0017620C">
      <w:pPr>
        <w:pStyle w:val="a3"/>
        <w:shd w:val="clear" w:color="auto" w:fill="FFFFFF"/>
        <w:spacing w:before="0" w:beforeAutospacing="0" w:after="0" w:afterAutospacing="0" w:line="276" w:lineRule="auto"/>
        <w:ind w:firstLine="709"/>
        <w:rPr>
          <w:color w:val="000000"/>
          <w:sz w:val="28"/>
          <w:szCs w:val="28"/>
        </w:rPr>
      </w:pPr>
      <w:r w:rsidRPr="00C111E5">
        <w:rPr>
          <w:noProof/>
          <w:color w:val="000000"/>
          <w:sz w:val="28"/>
          <w:szCs w:val="28"/>
        </w:rPr>
        <w:lastRenderedPageBreak/>
        <w:drawing>
          <wp:inline distT="0" distB="0" distL="0" distR="0">
            <wp:extent cx="5419725" cy="6413341"/>
            <wp:effectExtent l="0" t="0" r="0" b="698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23495" cy="6417802"/>
                    </a:xfrm>
                    <a:prstGeom prst="rect">
                      <a:avLst/>
                    </a:prstGeom>
                    <a:noFill/>
                    <a:ln>
                      <a:noFill/>
                    </a:ln>
                  </pic:spPr>
                </pic:pic>
              </a:graphicData>
            </a:graphic>
          </wp:inline>
        </w:drawing>
      </w:r>
    </w:p>
    <w:p w:rsidR="007A298E" w:rsidRDefault="007A298E" w:rsidP="0017620C">
      <w:pPr>
        <w:pStyle w:val="a3"/>
        <w:shd w:val="clear" w:color="auto" w:fill="FFFFFF"/>
        <w:spacing w:before="0" w:beforeAutospacing="0" w:after="0" w:afterAutospacing="0" w:line="276" w:lineRule="auto"/>
        <w:ind w:firstLine="709"/>
        <w:rPr>
          <w:color w:val="000000"/>
          <w:sz w:val="28"/>
          <w:szCs w:val="28"/>
        </w:rPr>
      </w:pPr>
      <w:r w:rsidRPr="00C111E5">
        <w:rPr>
          <w:noProof/>
          <w:color w:val="000000"/>
          <w:sz w:val="28"/>
          <w:szCs w:val="28"/>
        </w:rPr>
        <w:lastRenderedPageBreak/>
        <w:drawing>
          <wp:inline distT="0" distB="0" distL="0" distR="0">
            <wp:extent cx="5476875" cy="3800475"/>
            <wp:effectExtent l="0" t="0" r="952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76875" cy="3800475"/>
                    </a:xfrm>
                    <a:prstGeom prst="rect">
                      <a:avLst/>
                    </a:prstGeom>
                    <a:noFill/>
                    <a:ln>
                      <a:noFill/>
                    </a:ln>
                  </pic:spPr>
                </pic:pic>
              </a:graphicData>
            </a:graphic>
          </wp:inline>
        </w:drawing>
      </w:r>
    </w:p>
    <w:p w:rsidR="007A298E" w:rsidRDefault="007A298E" w:rsidP="0017620C">
      <w:pPr>
        <w:pStyle w:val="a3"/>
        <w:shd w:val="clear" w:color="auto" w:fill="FFFFFF"/>
        <w:spacing w:before="0" w:beforeAutospacing="0" w:after="120" w:afterAutospacing="0" w:line="276" w:lineRule="auto"/>
        <w:ind w:firstLine="709"/>
        <w:jc w:val="center"/>
        <w:rPr>
          <w:b/>
          <w:bCs/>
          <w:color w:val="000000"/>
          <w:sz w:val="28"/>
          <w:szCs w:val="28"/>
        </w:rPr>
      </w:pPr>
      <w:r w:rsidRPr="00C111E5">
        <w:rPr>
          <w:b/>
          <w:bCs/>
          <w:noProof/>
          <w:color w:val="000000"/>
          <w:sz w:val="28"/>
          <w:szCs w:val="28"/>
        </w:rPr>
        <w:lastRenderedPageBreak/>
        <w:drawing>
          <wp:inline distT="0" distB="0" distL="0" distR="0">
            <wp:extent cx="5572125" cy="3724275"/>
            <wp:effectExtent l="0" t="0" r="952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72125" cy="3724275"/>
                    </a:xfrm>
                    <a:prstGeom prst="rect">
                      <a:avLst/>
                    </a:prstGeom>
                    <a:noFill/>
                    <a:ln>
                      <a:noFill/>
                    </a:ln>
                  </pic:spPr>
                </pic:pic>
              </a:graphicData>
            </a:graphic>
          </wp:inline>
        </w:drawing>
      </w:r>
      <w:r w:rsidRPr="00C111E5">
        <w:rPr>
          <w:b/>
          <w:bCs/>
          <w:color w:val="000000"/>
          <w:sz w:val="28"/>
          <w:szCs w:val="28"/>
        </w:rPr>
        <w:t xml:space="preserve"> </w:t>
      </w:r>
      <w:r w:rsidRPr="00C111E5">
        <w:rPr>
          <w:b/>
          <w:bCs/>
          <w:noProof/>
          <w:color w:val="000000"/>
          <w:sz w:val="28"/>
          <w:szCs w:val="28"/>
        </w:rPr>
        <w:drawing>
          <wp:inline distT="0" distB="0" distL="0" distR="0">
            <wp:extent cx="5714734" cy="4525645"/>
            <wp:effectExtent l="0" t="0" r="635" b="825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22916" cy="4532124"/>
                    </a:xfrm>
                    <a:prstGeom prst="rect">
                      <a:avLst/>
                    </a:prstGeom>
                    <a:noFill/>
                    <a:ln>
                      <a:noFill/>
                    </a:ln>
                  </pic:spPr>
                </pic:pic>
              </a:graphicData>
            </a:graphic>
          </wp:inline>
        </w:drawing>
      </w:r>
      <w:r w:rsidRPr="00C111E5">
        <w:rPr>
          <w:b/>
          <w:bCs/>
          <w:color w:val="000000"/>
          <w:sz w:val="28"/>
          <w:szCs w:val="28"/>
        </w:rPr>
        <w:t xml:space="preserve"> </w:t>
      </w:r>
      <w:r w:rsidRPr="00C111E5">
        <w:rPr>
          <w:b/>
          <w:bCs/>
          <w:noProof/>
          <w:color w:val="000000"/>
          <w:sz w:val="28"/>
          <w:szCs w:val="28"/>
        </w:rPr>
        <w:lastRenderedPageBreak/>
        <w:drawing>
          <wp:inline distT="0" distB="0" distL="0" distR="0">
            <wp:extent cx="5943600" cy="37909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3790950"/>
                    </a:xfrm>
                    <a:prstGeom prst="rect">
                      <a:avLst/>
                    </a:prstGeom>
                    <a:noFill/>
                    <a:ln>
                      <a:noFill/>
                    </a:ln>
                  </pic:spPr>
                </pic:pic>
              </a:graphicData>
            </a:graphic>
          </wp:inline>
        </w:drawing>
      </w:r>
      <w:r w:rsidRPr="00C111E5">
        <w:rPr>
          <w:b/>
          <w:bCs/>
          <w:color w:val="000000"/>
          <w:sz w:val="28"/>
          <w:szCs w:val="28"/>
        </w:rPr>
        <w:t xml:space="preserve"> </w:t>
      </w:r>
    </w:p>
    <w:p w:rsidR="007A298E" w:rsidRDefault="007A298E" w:rsidP="0017620C">
      <w:pPr>
        <w:pStyle w:val="a3"/>
        <w:shd w:val="clear" w:color="auto" w:fill="FFFFFF"/>
        <w:spacing w:before="0" w:beforeAutospacing="0" w:after="120" w:afterAutospacing="0" w:line="276" w:lineRule="auto"/>
        <w:ind w:firstLine="709"/>
        <w:jc w:val="center"/>
        <w:rPr>
          <w:b/>
          <w:bCs/>
          <w:color w:val="000000"/>
          <w:sz w:val="28"/>
          <w:szCs w:val="28"/>
        </w:rPr>
      </w:pPr>
      <w:r w:rsidRPr="00C111E5">
        <w:rPr>
          <w:b/>
          <w:bCs/>
          <w:noProof/>
          <w:color w:val="000000"/>
          <w:sz w:val="28"/>
          <w:szCs w:val="28"/>
        </w:rPr>
        <w:drawing>
          <wp:inline distT="0" distB="0" distL="0" distR="0">
            <wp:extent cx="5506720" cy="3495407"/>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20820" cy="3504357"/>
                    </a:xfrm>
                    <a:prstGeom prst="rect">
                      <a:avLst/>
                    </a:prstGeom>
                    <a:noFill/>
                    <a:ln>
                      <a:noFill/>
                    </a:ln>
                  </pic:spPr>
                </pic:pic>
              </a:graphicData>
            </a:graphic>
          </wp:inline>
        </w:drawing>
      </w:r>
    </w:p>
    <w:p w:rsidR="007A298E" w:rsidRDefault="007A298E" w:rsidP="0017620C">
      <w:pPr>
        <w:pStyle w:val="Default"/>
        <w:spacing w:line="276" w:lineRule="auto"/>
      </w:pPr>
    </w:p>
    <w:p w:rsidR="007A298E" w:rsidRDefault="007A298E" w:rsidP="0017620C">
      <w:pPr>
        <w:pStyle w:val="a3"/>
        <w:shd w:val="clear" w:color="auto" w:fill="FFFFFF"/>
        <w:spacing w:before="0" w:beforeAutospacing="0" w:after="120" w:afterAutospacing="0" w:line="276" w:lineRule="auto"/>
        <w:rPr>
          <w:sz w:val="56"/>
          <w:szCs w:val="56"/>
        </w:rPr>
      </w:pPr>
    </w:p>
    <w:p w:rsidR="007A298E" w:rsidRDefault="007A298E" w:rsidP="0017620C">
      <w:pPr>
        <w:pStyle w:val="a3"/>
        <w:shd w:val="clear" w:color="auto" w:fill="FFFFFF"/>
        <w:spacing w:before="0" w:beforeAutospacing="0" w:after="120" w:afterAutospacing="0" w:line="276" w:lineRule="auto"/>
        <w:ind w:firstLine="709"/>
        <w:rPr>
          <w:sz w:val="56"/>
          <w:szCs w:val="56"/>
        </w:rPr>
      </w:pPr>
      <w:r w:rsidRPr="0084693C">
        <w:rPr>
          <w:sz w:val="56"/>
          <w:szCs w:val="56"/>
        </w:rPr>
        <w:lastRenderedPageBreak/>
        <w:t>Возраст тружеников тыла на начало Великой Отечественной войны</w:t>
      </w:r>
    </w:p>
    <w:p w:rsidR="00B0036E" w:rsidRPr="0084693C" w:rsidRDefault="00B0036E" w:rsidP="0017620C">
      <w:pPr>
        <w:pStyle w:val="a3"/>
        <w:shd w:val="clear" w:color="auto" w:fill="FFFFFF"/>
        <w:spacing w:before="0" w:beforeAutospacing="0" w:after="120" w:afterAutospacing="0" w:line="276" w:lineRule="auto"/>
        <w:rPr>
          <w:b/>
          <w:bCs/>
          <w:color w:val="000000"/>
          <w:sz w:val="56"/>
          <w:szCs w:val="56"/>
        </w:rPr>
      </w:pPr>
      <w:r>
        <w:rPr>
          <w:sz w:val="56"/>
          <w:szCs w:val="56"/>
        </w:rPr>
        <w:t>в Оренбургской(Чкаловской) области</w:t>
      </w:r>
    </w:p>
    <w:p w:rsidR="007A298E" w:rsidRDefault="007A298E" w:rsidP="0017620C">
      <w:pPr>
        <w:pStyle w:val="a3"/>
        <w:shd w:val="clear" w:color="auto" w:fill="FFFFFF"/>
        <w:spacing w:before="0" w:beforeAutospacing="0" w:after="120" w:afterAutospacing="0" w:line="276" w:lineRule="auto"/>
        <w:ind w:firstLine="709"/>
        <w:jc w:val="center"/>
        <w:rPr>
          <w:b/>
          <w:bCs/>
          <w:color w:val="000000"/>
          <w:sz w:val="28"/>
          <w:szCs w:val="28"/>
        </w:rPr>
      </w:pPr>
      <w:r w:rsidRPr="00C111E5">
        <w:rPr>
          <w:b/>
          <w:bCs/>
          <w:noProof/>
          <w:color w:val="000000"/>
          <w:sz w:val="28"/>
          <w:szCs w:val="28"/>
        </w:rPr>
        <w:drawing>
          <wp:inline distT="0" distB="0" distL="0" distR="0">
            <wp:extent cx="3714750" cy="21336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14750" cy="2133600"/>
                    </a:xfrm>
                    <a:prstGeom prst="rect">
                      <a:avLst/>
                    </a:prstGeom>
                    <a:noFill/>
                    <a:ln>
                      <a:noFill/>
                    </a:ln>
                  </pic:spPr>
                </pic:pic>
              </a:graphicData>
            </a:graphic>
          </wp:inline>
        </w:drawing>
      </w:r>
      <w:r w:rsidRPr="00C111E5">
        <w:rPr>
          <w:b/>
          <w:bCs/>
          <w:color w:val="000000"/>
          <w:sz w:val="28"/>
          <w:szCs w:val="28"/>
        </w:rPr>
        <w:t xml:space="preserve"> </w:t>
      </w:r>
    </w:p>
    <w:p w:rsidR="007A298E" w:rsidRPr="00F95D76" w:rsidRDefault="007A298E" w:rsidP="0017620C">
      <w:pPr>
        <w:pStyle w:val="a3"/>
        <w:shd w:val="clear" w:color="auto" w:fill="FFFFFF"/>
        <w:spacing w:before="0" w:beforeAutospacing="0" w:after="0" w:afterAutospacing="0" w:line="276" w:lineRule="auto"/>
        <w:rPr>
          <w:color w:val="000000"/>
          <w:sz w:val="28"/>
          <w:szCs w:val="28"/>
        </w:rPr>
      </w:pPr>
    </w:p>
    <w:p w:rsidR="00E47F72" w:rsidRDefault="005F12CA" w:rsidP="0017620C">
      <w:pPr>
        <w:rPr>
          <w:lang w:val="en-US"/>
        </w:rPr>
      </w:pPr>
    </w:p>
    <w:p w:rsidR="00B0036E" w:rsidRDefault="00B0036E" w:rsidP="0017620C">
      <w:pPr>
        <w:rPr>
          <w:lang w:val="en-US"/>
        </w:rPr>
      </w:pPr>
    </w:p>
    <w:p w:rsidR="00B0036E" w:rsidRDefault="00B0036E" w:rsidP="0017620C">
      <w:pPr>
        <w:rPr>
          <w:lang w:val="en-US"/>
        </w:rPr>
      </w:pPr>
    </w:p>
    <w:p w:rsidR="00B0036E" w:rsidRDefault="00B0036E" w:rsidP="0017620C">
      <w:pPr>
        <w:rPr>
          <w:lang w:val="en-US"/>
        </w:rPr>
      </w:pPr>
    </w:p>
    <w:p w:rsidR="00B0036E" w:rsidRDefault="00B0036E" w:rsidP="0017620C">
      <w:pPr>
        <w:rPr>
          <w:lang w:val="en-US"/>
        </w:rPr>
      </w:pPr>
    </w:p>
    <w:p w:rsidR="00B0036E" w:rsidRDefault="00B0036E" w:rsidP="0017620C">
      <w:pPr>
        <w:rPr>
          <w:lang w:val="en-US"/>
        </w:rPr>
      </w:pPr>
    </w:p>
    <w:p w:rsidR="00B0036E" w:rsidRDefault="00B0036E" w:rsidP="0017620C">
      <w:pPr>
        <w:rPr>
          <w:lang w:val="en-US"/>
        </w:rPr>
      </w:pPr>
    </w:p>
    <w:p w:rsidR="00B0036E" w:rsidRDefault="00B0036E" w:rsidP="0017620C">
      <w:pPr>
        <w:rPr>
          <w:lang w:val="en-US"/>
        </w:rPr>
      </w:pPr>
    </w:p>
    <w:p w:rsidR="00B0036E" w:rsidRDefault="00B0036E" w:rsidP="0017620C">
      <w:pPr>
        <w:rPr>
          <w:lang w:val="en-US"/>
        </w:rPr>
      </w:pPr>
    </w:p>
    <w:p w:rsidR="00B0036E" w:rsidRDefault="00B0036E" w:rsidP="0017620C">
      <w:pPr>
        <w:rPr>
          <w:lang w:val="en-US"/>
        </w:rPr>
      </w:pPr>
    </w:p>
    <w:p w:rsidR="00B0036E" w:rsidRDefault="00B0036E" w:rsidP="0017620C">
      <w:pPr>
        <w:rPr>
          <w:lang w:val="en-US"/>
        </w:rPr>
      </w:pPr>
    </w:p>
    <w:p w:rsidR="00B0036E" w:rsidRDefault="00B0036E" w:rsidP="0017620C">
      <w:pPr>
        <w:rPr>
          <w:lang w:val="en-US"/>
        </w:rPr>
      </w:pPr>
    </w:p>
    <w:p w:rsidR="00B0036E" w:rsidRDefault="00B0036E" w:rsidP="0017620C">
      <w:pPr>
        <w:rPr>
          <w:lang w:val="en-US"/>
        </w:rPr>
      </w:pPr>
    </w:p>
    <w:sectPr w:rsidR="00B0036E" w:rsidSect="00D31E49">
      <w:footerReference w:type="default" r:id="rId16"/>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F12CA" w:rsidRDefault="005F12CA">
      <w:pPr>
        <w:spacing w:after="0" w:line="240" w:lineRule="auto"/>
      </w:pPr>
      <w:r>
        <w:separator/>
      </w:r>
    </w:p>
  </w:endnote>
  <w:endnote w:type="continuationSeparator" w:id="0">
    <w:p w:rsidR="005F12CA" w:rsidRDefault="005F12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6D72" w:rsidRDefault="00281D68">
    <w:pPr>
      <w:pStyle w:val="a5"/>
      <w:jc w:val="right"/>
    </w:pPr>
    <w:r>
      <w:fldChar w:fldCharType="begin"/>
    </w:r>
    <w:r>
      <w:instrText>PAGE   \* MERGEFORMAT</w:instrText>
    </w:r>
    <w:r>
      <w:fldChar w:fldCharType="separate"/>
    </w:r>
    <w:r w:rsidR="00F1035D">
      <w:rPr>
        <w:noProof/>
      </w:rPr>
      <w:t>1</w:t>
    </w:r>
    <w:r>
      <w:fldChar w:fldCharType="end"/>
    </w:r>
  </w:p>
  <w:p w:rsidR="00066D72" w:rsidRDefault="005F12CA">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F12CA" w:rsidRDefault="005F12CA">
      <w:pPr>
        <w:spacing w:after="0" w:line="240" w:lineRule="auto"/>
      </w:pPr>
      <w:r>
        <w:separator/>
      </w:r>
    </w:p>
  </w:footnote>
  <w:footnote w:type="continuationSeparator" w:id="0">
    <w:p w:rsidR="005F12CA" w:rsidRDefault="005F12C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34FD79FE"/>
    <w:multiLevelType w:val="hybridMultilevel"/>
    <w:tmpl w:val="BE92969E"/>
    <w:lvl w:ilvl="0" w:tplc="43E64BC8">
      <w:start w:val="1"/>
      <w:numFmt w:val="decimal"/>
      <w:lvlText w:val="%1."/>
      <w:lvlJc w:val="left"/>
      <w:pPr>
        <w:ind w:left="1211" w:hanging="360"/>
      </w:pPr>
      <w:rPr>
        <w:rFonts w:hint="default"/>
        <w:color w:val="auto"/>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17225"/>
    <w:rsid w:val="000B0E68"/>
    <w:rsid w:val="000F2558"/>
    <w:rsid w:val="00117225"/>
    <w:rsid w:val="00166AF2"/>
    <w:rsid w:val="0017620C"/>
    <w:rsid w:val="00281D68"/>
    <w:rsid w:val="0031207C"/>
    <w:rsid w:val="0037339E"/>
    <w:rsid w:val="004A7B25"/>
    <w:rsid w:val="005F12CA"/>
    <w:rsid w:val="007A298E"/>
    <w:rsid w:val="00854F5A"/>
    <w:rsid w:val="0089269E"/>
    <w:rsid w:val="00984E78"/>
    <w:rsid w:val="00B0036E"/>
    <w:rsid w:val="00B0617F"/>
    <w:rsid w:val="00F1035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D00814B1-09A3-457B-BDB1-1D7BEA43CF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A298E"/>
    <w:pPr>
      <w:spacing w:after="200" w:line="276" w:lineRule="auto"/>
    </w:pPr>
    <w:rPr>
      <w:rFonts w:ascii="Calibri" w:eastAsia="Calibri" w:hAnsi="Calibri" w:cs="Times New Roman"/>
    </w:rPr>
  </w:style>
  <w:style w:type="paragraph" w:styleId="2">
    <w:name w:val="heading 2"/>
    <w:basedOn w:val="a"/>
    <w:link w:val="20"/>
    <w:uiPriority w:val="9"/>
    <w:qFormat/>
    <w:rsid w:val="007A298E"/>
    <w:pPr>
      <w:spacing w:before="100" w:beforeAutospacing="1" w:after="100" w:afterAutospacing="1" w:line="240" w:lineRule="auto"/>
      <w:outlineLvl w:val="1"/>
    </w:pPr>
    <w:rPr>
      <w:rFonts w:ascii="Times New Roman" w:eastAsia="Times New Roman" w:hAnsi="Times New Roman"/>
      <w:b/>
      <w:bCs/>
      <w:sz w:val="36"/>
      <w:szCs w:val="36"/>
      <w:lang w:val="x-none"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117225"/>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20">
    <w:name w:val="Заголовок 2 Знак"/>
    <w:basedOn w:val="a0"/>
    <w:link w:val="2"/>
    <w:uiPriority w:val="9"/>
    <w:rsid w:val="007A298E"/>
    <w:rPr>
      <w:rFonts w:ascii="Times New Roman" w:eastAsia="Times New Roman" w:hAnsi="Times New Roman" w:cs="Times New Roman"/>
      <w:b/>
      <w:bCs/>
      <w:sz w:val="36"/>
      <w:szCs w:val="36"/>
      <w:lang w:val="x-none" w:eastAsia="ru-RU"/>
    </w:rPr>
  </w:style>
  <w:style w:type="character" w:styleId="a4">
    <w:name w:val="Strong"/>
    <w:uiPriority w:val="22"/>
    <w:qFormat/>
    <w:rsid w:val="007A298E"/>
    <w:rPr>
      <w:b/>
      <w:bCs/>
    </w:rPr>
  </w:style>
  <w:style w:type="paragraph" w:customStyle="1" w:styleId="Default">
    <w:name w:val="Default"/>
    <w:rsid w:val="007A298E"/>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paragraph" w:styleId="a5">
    <w:name w:val="footer"/>
    <w:basedOn w:val="a"/>
    <w:link w:val="a6"/>
    <w:uiPriority w:val="99"/>
    <w:unhideWhenUsed/>
    <w:rsid w:val="007A298E"/>
    <w:pPr>
      <w:tabs>
        <w:tab w:val="center" w:pos="4677"/>
        <w:tab w:val="right" w:pos="9355"/>
      </w:tabs>
    </w:pPr>
    <w:rPr>
      <w:lang w:val="x-none"/>
    </w:rPr>
  </w:style>
  <w:style w:type="character" w:customStyle="1" w:styleId="a6">
    <w:name w:val="Нижний колонтитул Знак"/>
    <w:basedOn w:val="a0"/>
    <w:link w:val="a5"/>
    <w:uiPriority w:val="99"/>
    <w:rsid w:val="007A298E"/>
    <w:rPr>
      <w:rFonts w:ascii="Calibri" w:eastAsia="Calibri" w:hAnsi="Calibri" w:cs="Times New Roman"/>
      <w:lang w:val="x-none"/>
    </w:rPr>
  </w:style>
  <w:style w:type="table" w:styleId="a7">
    <w:name w:val="Table Grid"/>
    <w:basedOn w:val="a1"/>
    <w:uiPriority w:val="59"/>
    <w:rsid w:val="000F255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2">
    <w:name w:val="c2"/>
    <w:basedOn w:val="a0"/>
    <w:rsid w:val="00984E78"/>
  </w:style>
  <w:style w:type="character" w:customStyle="1" w:styleId="c1">
    <w:name w:val="c1"/>
    <w:basedOn w:val="a0"/>
    <w:rsid w:val="00984E7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45190859">
      <w:bodyDiv w:val="1"/>
      <w:marLeft w:val="0"/>
      <w:marRight w:val="0"/>
      <w:marTop w:val="0"/>
      <w:marBottom w:val="0"/>
      <w:divBdr>
        <w:top w:val="none" w:sz="0" w:space="0" w:color="auto"/>
        <w:left w:val="none" w:sz="0" w:space="0" w:color="auto"/>
        <w:bottom w:val="none" w:sz="0" w:space="0" w:color="auto"/>
        <w:right w:val="none" w:sz="0" w:space="0" w:color="auto"/>
      </w:divBdr>
    </w:div>
    <w:div w:id="16388010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image" Target="media/image9.emf"/><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27</Pages>
  <Words>5875</Words>
  <Characters>33491</Characters>
  <Application>Microsoft Office Word</Application>
  <DocSecurity>0</DocSecurity>
  <Lines>279</Lines>
  <Paragraphs>78</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39288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Кабинет 26</dc:creator>
  <cp:keywords/>
  <dc:description/>
  <cp:lastModifiedBy>Кабинет 26</cp:lastModifiedBy>
  <cp:revision>2</cp:revision>
  <dcterms:created xsi:type="dcterms:W3CDTF">2023-11-21T06:29:00Z</dcterms:created>
  <dcterms:modified xsi:type="dcterms:W3CDTF">2023-11-21T06:29:00Z</dcterms:modified>
</cp:coreProperties>
</file>